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499FD" w14:textId="2902403F" w:rsidR="00061D9F" w:rsidRPr="001626DE" w:rsidRDefault="001626DE" w:rsidP="001626DE">
      <w:pPr>
        <w:spacing w:before="240" w:line="240" w:lineRule="auto"/>
        <w:jc w:val="center"/>
        <w:rPr>
          <w:rFonts w:cs="Arial"/>
          <w:b/>
          <w:bCs/>
          <w:smallCaps/>
          <w:spacing w:val="20"/>
        </w:rPr>
      </w:pPr>
      <w:r w:rsidRPr="001626DE">
        <w:rPr>
          <w:rFonts w:cs="Arial"/>
          <w:b/>
          <w:bCs/>
          <w:smallCaps/>
          <w:spacing w:val="20"/>
        </w:rPr>
        <w:t>ANNEXE 3 LICENCE CHARTE</w:t>
      </w:r>
    </w:p>
    <w:p w14:paraId="1E3AB18B" w14:textId="4D3BDED5" w:rsidR="001626DE" w:rsidRPr="001626DE" w:rsidRDefault="001626DE" w:rsidP="001626DE">
      <w:pPr>
        <w:spacing w:before="240" w:line="240" w:lineRule="auto"/>
        <w:jc w:val="center"/>
        <w:rPr>
          <w:rFonts w:cs="Arial"/>
          <w:b/>
          <w:bCs/>
          <w:smallCaps/>
          <w:spacing w:val="20"/>
        </w:rPr>
      </w:pPr>
      <w:r w:rsidRPr="001626DE">
        <w:rPr>
          <w:rFonts w:cs="Arial"/>
          <w:b/>
          <w:bCs/>
          <w:smallCaps/>
          <w:spacing w:val="20"/>
        </w:rPr>
        <w:t>MARCHE CNES N°</w:t>
      </w:r>
      <w:r w:rsidR="00784E23" w:rsidRPr="00784E23">
        <w:rPr>
          <w:rFonts w:cs="Arial"/>
          <w:b/>
          <w:bCs/>
          <w:smallCaps/>
          <w:spacing w:val="20"/>
          <w:highlight w:val="yellow"/>
        </w:rPr>
        <w:t>------</w:t>
      </w:r>
    </w:p>
    <w:p w14:paraId="639D8E68" w14:textId="42A85A10" w:rsidR="003866AF" w:rsidRPr="001E3B72" w:rsidRDefault="001E3B72" w:rsidP="003866AF">
      <w:pPr>
        <w:spacing w:before="240" w:line="240" w:lineRule="auto"/>
        <w:rPr>
          <w:rFonts w:cs="Arial"/>
          <w:b/>
          <w:bCs/>
          <w:smallCaps/>
          <w:color w:val="1F497D" w:themeColor="text2"/>
          <w:spacing w:val="20"/>
          <w:lang w:val="en-GB"/>
        </w:rPr>
      </w:pPr>
      <w:r w:rsidRPr="001E3B72">
        <w:rPr>
          <w:rFonts w:cs="Arial"/>
          <w:b/>
          <w:bCs/>
          <w:smallCaps/>
          <w:color w:val="1F497D" w:themeColor="text2"/>
          <w:spacing w:val="20"/>
          <w:lang w:val="en-GB"/>
        </w:rPr>
        <w:t>LICENCE</w:t>
      </w:r>
      <w:r w:rsidR="003866AF" w:rsidRPr="001E3B72">
        <w:rPr>
          <w:rFonts w:cs="Arial"/>
          <w:b/>
          <w:bCs/>
          <w:smallCaps/>
          <w:color w:val="1F497D" w:themeColor="text2"/>
          <w:spacing w:val="20"/>
          <w:lang w:val="en-GB"/>
        </w:rPr>
        <w:t xml:space="preserve"> TO USE </w:t>
      </w:r>
      <w:r w:rsidR="00C740B4" w:rsidRPr="001E3B72">
        <w:rPr>
          <w:rFonts w:cs="Arial"/>
          <w:b/>
          <w:bCs/>
          <w:smallCaps/>
          <w:color w:val="1F497D" w:themeColor="text2"/>
          <w:spacing w:val="20"/>
          <w:lang w:val="en-GB"/>
        </w:rPr>
        <w:t>SATELLITE</w:t>
      </w:r>
      <w:r w:rsidR="003866AF" w:rsidRPr="001E3B72">
        <w:rPr>
          <w:rFonts w:cs="Arial"/>
          <w:b/>
          <w:bCs/>
          <w:smallCaps/>
          <w:color w:val="1F497D" w:themeColor="text2"/>
          <w:spacing w:val="20"/>
          <w:lang w:val="en-GB"/>
        </w:rPr>
        <w:t xml:space="preserve"> DATA PRODUCTS IN THE FRAMEWORK OF THE "SPACE AND MAJOR DISASTERS" INTERNATIONAL CHARTER</w:t>
      </w:r>
    </w:p>
    <w:p w14:paraId="08DEBADB" w14:textId="02D44EEB" w:rsidR="001626DE" w:rsidRPr="001626DE" w:rsidRDefault="001626DE" w:rsidP="003866AF">
      <w:pPr>
        <w:spacing w:line="240" w:lineRule="auto"/>
        <w:jc w:val="both"/>
        <w:rPr>
          <w:b/>
          <w:sz w:val="19"/>
          <w:szCs w:val="19"/>
          <w:lang w:val="en-GB"/>
        </w:rPr>
      </w:pPr>
      <w:r w:rsidRPr="001626DE">
        <w:rPr>
          <w:b/>
          <w:sz w:val="19"/>
          <w:szCs w:val="19"/>
          <w:lang w:val="en-GB"/>
        </w:rPr>
        <w:t>INTRODUCTION</w:t>
      </w:r>
    </w:p>
    <w:p w14:paraId="7E4D6F56" w14:textId="4CEDC1DF" w:rsidR="003866AF" w:rsidRPr="00784E23" w:rsidRDefault="003866AF" w:rsidP="003866AF">
      <w:pPr>
        <w:spacing w:line="240" w:lineRule="auto"/>
        <w:jc w:val="both"/>
        <w:rPr>
          <w:sz w:val="19"/>
          <w:szCs w:val="19"/>
          <w:lang w:val="en-GB"/>
        </w:rPr>
      </w:pPr>
      <w:r w:rsidRPr="001E3B72">
        <w:rPr>
          <w:sz w:val="19"/>
          <w:szCs w:val="19"/>
          <w:lang w:val="en-GB"/>
        </w:rPr>
        <w:t xml:space="preserve">Please read the terms </w:t>
      </w:r>
      <w:r w:rsidRPr="00784E23">
        <w:rPr>
          <w:sz w:val="19"/>
          <w:szCs w:val="19"/>
          <w:lang w:val="en-GB"/>
        </w:rPr>
        <w:t xml:space="preserve">and conditions of this </w:t>
      </w:r>
      <w:r w:rsidR="001E3B72" w:rsidRPr="00784E23">
        <w:rPr>
          <w:sz w:val="19"/>
          <w:szCs w:val="19"/>
          <w:lang w:val="en-GB"/>
        </w:rPr>
        <w:t>Licence</w:t>
      </w:r>
      <w:r w:rsidRPr="00784E23">
        <w:rPr>
          <w:sz w:val="19"/>
          <w:szCs w:val="19"/>
          <w:lang w:val="en-GB"/>
        </w:rPr>
        <w:t xml:space="preserve"> Agreement carefully before placing any request for PLEIADES</w:t>
      </w:r>
      <w:r w:rsidR="00C740B4" w:rsidRPr="00784E23">
        <w:rPr>
          <w:sz w:val="19"/>
          <w:szCs w:val="19"/>
          <w:lang w:val="en-GB"/>
        </w:rPr>
        <w:t xml:space="preserve"> Product, SPOT 6-7, PLEIADE N</w:t>
      </w:r>
      <w:r w:rsidR="009507DC" w:rsidRPr="00784E23">
        <w:rPr>
          <w:sz w:val="19"/>
          <w:szCs w:val="19"/>
          <w:lang w:val="en-GB"/>
        </w:rPr>
        <w:t xml:space="preserve">eo </w:t>
      </w:r>
      <w:r w:rsidRPr="00784E23">
        <w:rPr>
          <w:sz w:val="19"/>
          <w:szCs w:val="19"/>
          <w:lang w:val="en-GB"/>
        </w:rPr>
        <w:t>and/or Value Added Product in the framework of the International Charter "Space and Major Disasters".</w:t>
      </w:r>
    </w:p>
    <w:p w14:paraId="7BB542CE" w14:textId="382B48E4" w:rsidR="003866AF" w:rsidRPr="001E3B72" w:rsidRDefault="00C740B4" w:rsidP="003866AF">
      <w:pPr>
        <w:spacing w:line="240" w:lineRule="auto"/>
        <w:jc w:val="both"/>
        <w:rPr>
          <w:sz w:val="19"/>
          <w:szCs w:val="19"/>
          <w:lang w:val="en-GB"/>
        </w:rPr>
      </w:pPr>
      <w:r w:rsidRPr="00784E23">
        <w:rPr>
          <w:sz w:val="19"/>
          <w:szCs w:val="19"/>
          <w:lang w:val="en-GB"/>
        </w:rPr>
        <w:t xml:space="preserve">For the purpose of the International Charter, </w:t>
      </w:r>
      <w:r w:rsidR="003866AF" w:rsidRPr="00784E23">
        <w:rPr>
          <w:sz w:val="19"/>
          <w:szCs w:val="19"/>
          <w:lang w:val="en-GB"/>
        </w:rPr>
        <w:t>Airbus</w:t>
      </w:r>
      <w:r w:rsidR="003866AF" w:rsidRPr="001E3B72">
        <w:rPr>
          <w:sz w:val="19"/>
          <w:szCs w:val="19"/>
          <w:lang w:val="en-GB"/>
        </w:rPr>
        <w:t xml:space="preserve"> DS</w:t>
      </w:r>
      <w:r w:rsidRPr="001E3B72">
        <w:rPr>
          <w:sz w:val="19"/>
          <w:szCs w:val="19"/>
          <w:lang w:val="en-GB"/>
        </w:rPr>
        <w:t xml:space="preserve"> GEO S.A. (hereafter "Airbus DS")</w:t>
      </w:r>
      <w:r w:rsidR="001E3B72" w:rsidRPr="001E3B72">
        <w:rPr>
          <w:sz w:val="19"/>
          <w:szCs w:val="19"/>
          <w:lang w:val="en-GB"/>
        </w:rPr>
        <w:t>, has</w:t>
      </w:r>
      <w:r w:rsidR="003866AF" w:rsidRPr="001E3B72">
        <w:rPr>
          <w:sz w:val="19"/>
          <w:szCs w:val="19"/>
          <w:lang w:val="en-GB"/>
        </w:rPr>
        <w:t xml:space="preserve"> committed itself to distribute </w:t>
      </w:r>
      <w:r w:rsidRPr="001E3B72">
        <w:rPr>
          <w:sz w:val="19"/>
          <w:szCs w:val="19"/>
          <w:lang w:val="en-GB"/>
        </w:rPr>
        <w:t xml:space="preserve">SPOT 6-7 and </w:t>
      </w:r>
      <w:r w:rsidR="00CE020C" w:rsidRPr="001E3B72">
        <w:rPr>
          <w:sz w:val="19"/>
          <w:szCs w:val="19"/>
          <w:lang w:val="en-GB"/>
        </w:rPr>
        <w:t>Pleiades</w:t>
      </w:r>
      <w:r w:rsidRPr="001E3B72">
        <w:rPr>
          <w:sz w:val="19"/>
          <w:szCs w:val="19"/>
          <w:lang w:val="en-GB"/>
        </w:rPr>
        <w:t xml:space="preserve"> N</w:t>
      </w:r>
      <w:r w:rsidR="009507DC">
        <w:rPr>
          <w:sz w:val="19"/>
          <w:szCs w:val="19"/>
          <w:lang w:val="en-GB"/>
        </w:rPr>
        <w:t>EO</w:t>
      </w:r>
      <w:r w:rsidRPr="001E3B72">
        <w:rPr>
          <w:sz w:val="19"/>
          <w:szCs w:val="19"/>
          <w:lang w:val="en-GB"/>
        </w:rPr>
        <w:t xml:space="preserve"> products </w:t>
      </w:r>
      <w:r w:rsidR="00CE020C" w:rsidRPr="001E3B72">
        <w:rPr>
          <w:sz w:val="19"/>
          <w:szCs w:val="19"/>
          <w:lang w:val="en-GB"/>
        </w:rPr>
        <w:t xml:space="preserve">and services </w:t>
      </w:r>
      <w:r w:rsidRPr="001E3B72">
        <w:rPr>
          <w:sz w:val="19"/>
          <w:szCs w:val="19"/>
          <w:lang w:val="en-GB"/>
        </w:rPr>
        <w:t xml:space="preserve">and, within the framework of a public service delegation contract between CNES and Airbus DS, Pleiades products and services </w:t>
      </w:r>
      <w:r w:rsidR="00CE020C" w:rsidRPr="001E3B72">
        <w:rPr>
          <w:sz w:val="19"/>
          <w:szCs w:val="19"/>
          <w:lang w:val="en-GB"/>
        </w:rPr>
        <w:t>for the benefit of certain Authorized Users and VAC using the products for non-commercial services in the framework of the international Charter.</w:t>
      </w:r>
    </w:p>
    <w:p w14:paraId="73D0CFBF" w14:textId="53CD514D" w:rsidR="003866AF" w:rsidRPr="001E3B72" w:rsidRDefault="003866AF" w:rsidP="003866AF">
      <w:pPr>
        <w:spacing w:line="240" w:lineRule="auto"/>
        <w:jc w:val="both"/>
        <w:rPr>
          <w:sz w:val="19"/>
          <w:szCs w:val="19"/>
          <w:lang w:val="en-GB"/>
        </w:rPr>
      </w:pPr>
      <w:r w:rsidRPr="001E3B72">
        <w:rPr>
          <w:sz w:val="19"/>
          <w:szCs w:val="19"/>
          <w:lang w:val="en-GB"/>
        </w:rPr>
        <w:t xml:space="preserve">This </w:t>
      </w:r>
      <w:r w:rsidR="001E3B72" w:rsidRPr="001E3B72">
        <w:rPr>
          <w:sz w:val="19"/>
          <w:szCs w:val="19"/>
          <w:lang w:val="en-GB"/>
        </w:rPr>
        <w:t>Licence</w:t>
      </w:r>
      <w:r w:rsidRPr="001E3B72">
        <w:rPr>
          <w:sz w:val="19"/>
          <w:szCs w:val="19"/>
          <w:lang w:val="en-GB"/>
        </w:rPr>
        <w:t xml:space="preserve"> is established between Airbus DS and the Authorized User and/or the VAC for the use of the Product or and/or Value Added Product in the framework of the Charter and/or for the purposes of Crisis Follow Up. As a matter of clarification, with regard to the aforesaid, the terms and conditions of the </w:t>
      </w:r>
      <w:r w:rsidR="001E3B72" w:rsidRPr="001E3B72">
        <w:rPr>
          <w:sz w:val="19"/>
          <w:szCs w:val="19"/>
          <w:lang w:val="en-GB"/>
        </w:rPr>
        <w:t>Licence</w:t>
      </w:r>
      <w:r w:rsidRPr="001E3B72">
        <w:rPr>
          <w:sz w:val="19"/>
          <w:szCs w:val="19"/>
          <w:lang w:val="en-GB"/>
        </w:rPr>
        <w:t xml:space="preserve"> supersede the terms and conditions of any other licence of Airbus DS.</w:t>
      </w:r>
    </w:p>
    <w:p w14:paraId="2CBEB66B" w14:textId="2746E263" w:rsidR="003866AF" w:rsidRPr="001E3B72" w:rsidRDefault="003866AF" w:rsidP="003866AF">
      <w:pPr>
        <w:spacing w:line="240" w:lineRule="auto"/>
        <w:jc w:val="both"/>
        <w:rPr>
          <w:sz w:val="19"/>
          <w:szCs w:val="19"/>
          <w:lang w:val="en-GB"/>
        </w:rPr>
      </w:pPr>
      <w:r w:rsidRPr="001E3B72">
        <w:rPr>
          <w:sz w:val="19"/>
          <w:szCs w:val="19"/>
          <w:lang w:val="en-GB"/>
        </w:rPr>
        <w:t>The Authorized Users and VAC accept and agree to be bound by the terms of this Licence Agreement (hereinafter the "</w:t>
      </w:r>
      <w:r w:rsidR="001E3B72" w:rsidRPr="001E3B72">
        <w:rPr>
          <w:sz w:val="19"/>
          <w:szCs w:val="19"/>
          <w:lang w:val="en-GB"/>
        </w:rPr>
        <w:t>Licence</w:t>
      </w:r>
      <w:r w:rsidRPr="001E3B72">
        <w:rPr>
          <w:sz w:val="19"/>
          <w:szCs w:val="19"/>
          <w:lang w:val="en-GB"/>
        </w:rPr>
        <w:t>") by doing any of the following:</w:t>
      </w:r>
    </w:p>
    <w:p w14:paraId="2B68ED3B" w14:textId="7E0DF97F" w:rsidR="003866AF" w:rsidRPr="001E3B72" w:rsidRDefault="003866AF" w:rsidP="001626DE">
      <w:pPr>
        <w:pStyle w:val="Paragraphedeliste"/>
        <w:numPr>
          <w:ilvl w:val="0"/>
          <w:numId w:val="17"/>
        </w:numPr>
        <w:spacing w:line="240" w:lineRule="auto"/>
        <w:jc w:val="both"/>
        <w:rPr>
          <w:sz w:val="19"/>
          <w:szCs w:val="19"/>
          <w:lang w:val="en-GB"/>
        </w:rPr>
      </w:pPr>
      <w:r w:rsidRPr="001E3B72">
        <w:rPr>
          <w:sz w:val="19"/>
          <w:szCs w:val="19"/>
          <w:lang w:val="en-GB"/>
        </w:rPr>
        <w:t>placing a request for the Product by any means;</w:t>
      </w:r>
    </w:p>
    <w:p w14:paraId="7361B969" w14:textId="350AE55D" w:rsidR="003866AF" w:rsidRPr="001E3B72" w:rsidRDefault="003866AF" w:rsidP="003866AF">
      <w:pPr>
        <w:pStyle w:val="Paragraphedeliste"/>
        <w:numPr>
          <w:ilvl w:val="0"/>
          <w:numId w:val="17"/>
        </w:numPr>
        <w:spacing w:line="240" w:lineRule="auto"/>
        <w:jc w:val="both"/>
        <w:rPr>
          <w:sz w:val="19"/>
          <w:szCs w:val="19"/>
          <w:lang w:val="en-GB"/>
        </w:rPr>
      </w:pPr>
      <w:r w:rsidRPr="001E3B72">
        <w:rPr>
          <w:sz w:val="19"/>
          <w:szCs w:val="19"/>
          <w:lang w:val="en-GB"/>
        </w:rPr>
        <w:t>breaking the seal on the package containing the Product;</w:t>
      </w:r>
    </w:p>
    <w:p w14:paraId="0712EE34" w14:textId="2C402CFE" w:rsidR="003866AF" w:rsidRPr="001E3B72" w:rsidRDefault="003866AF" w:rsidP="003866AF">
      <w:pPr>
        <w:pStyle w:val="Paragraphedeliste"/>
        <w:numPr>
          <w:ilvl w:val="0"/>
          <w:numId w:val="17"/>
        </w:numPr>
        <w:spacing w:line="240" w:lineRule="auto"/>
        <w:jc w:val="both"/>
        <w:rPr>
          <w:sz w:val="19"/>
          <w:szCs w:val="19"/>
          <w:lang w:val="en-GB"/>
        </w:rPr>
      </w:pPr>
      <w:r w:rsidRPr="001E3B72">
        <w:rPr>
          <w:sz w:val="19"/>
          <w:szCs w:val="19"/>
          <w:lang w:val="en-GB"/>
        </w:rPr>
        <w:t>downloading and/or installing and/or manipulating the Product on any computer of the Local Area Network;</w:t>
      </w:r>
    </w:p>
    <w:p w14:paraId="7C48FA82" w14:textId="00DE9EE3" w:rsidR="003866AF" w:rsidRPr="001E3B72" w:rsidRDefault="003866AF" w:rsidP="003866AF">
      <w:pPr>
        <w:pStyle w:val="Paragraphedeliste"/>
        <w:numPr>
          <w:ilvl w:val="0"/>
          <w:numId w:val="17"/>
        </w:numPr>
        <w:spacing w:line="240" w:lineRule="auto"/>
        <w:jc w:val="both"/>
        <w:rPr>
          <w:sz w:val="19"/>
          <w:szCs w:val="19"/>
          <w:lang w:val="en-GB"/>
        </w:rPr>
      </w:pPr>
      <w:r w:rsidRPr="001E3B72">
        <w:rPr>
          <w:sz w:val="19"/>
          <w:szCs w:val="19"/>
          <w:lang w:val="en-GB"/>
        </w:rPr>
        <w:t xml:space="preserve">making </w:t>
      </w:r>
      <w:r w:rsidR="001E3B72" w:rsidRPr="001E3B72">
        <w:rPr>
          <w:sz w:val="19"/>
          <w:szCs w:val="19"/>
          <w:lang w:val="en-GB"/>
        </w:rPr>
        <w:t>available</w:t>
      </w:r>
      <w:r w:rsidRPr="001E3B72">
        <w:rPr>
          <w:sz w:val="19"/>
          <w:szCs w:val="19"/>
          <w:lang w:val="en-GB"/>
        </w:rPr>
        <w:t xml:space="preserve"> any Derivative Works;</w:t>
      </w:r>
    </w:p>
    <w:p w14:paraId="16BF4138" w14:textId="5D85E8AF" w:rsidR="003866AF" w:rsidRPr="001E3B72" w:rsidRDefault="003866AF" w:rsidP="003866AF">
      <w:pPr>
        <w:pStyle w:val="Paragraphedeliste"/>
        <w:numPr>
          <w:ilvl w:val="0"/>
          <w:numId w:val="17"/>
        </w:numPr>
        <w:spacing w:line="240" w:lineRule="auto"/>
        <w:jc w:val="both"/>
        <w:rPr>
          <w:sz w:val="19"/>
          <w:szCs w:val="19"/>
          <w:lang w:val="en-GB"/>
        </w:rPr>
      </w:pPr>
      <w:r w:rsidRPr="001E3B72">
        <w:rPr>
          <w:sz w:val="19"/>
          <w:szCs w:val="19"/>
          <w:lang w:val="en-GB"/>
        </w:rPr>
        <w:t>damaging or destroying the Product;</w:t>
      </w:r>
    </w:p>
    <w:p w14:paraId="2E6D2158" w14:textId="3A04999D" w:rsidR="003866AF" w:rsidRPr="001E3B72" w:rsidRDefault="003866AF" w:rsidP="003866AF">
      <w:pPr>
        <w:pStyle w:val="Paragraphedeliste"/>
        <w:numPr>
          <w:ilvl w:val="0"/>
          <w:numId w:val="17"/>
        </w:numPr>
        <w:spacing w:line="240" w:lineRule="auto"/>
        <w:jc w:val="both"/>
        <w:rPr>
          <w:sz w:val="19"/>
          <w:szCs w:val="19"/>
          <w:lang w:val="en-GB"/>
        </w:rPr>
      </w:pPr>
      <w:proofErr w:type="gramStart"/>
      <w:r w:rsidRPr="001E3B72">
        <w:rPr>
          <w:sz w:val="19"/>
          <w:szCs w:val="19"/>
          <w:lang w:val="en-GB"/>
        </w:rPr>
        <w:t>retaining</w:t>
      </w:r>
      <w:proofErr w:type="gramEnd"/>
      <w:r w:rsidRPr="001E3B72">
        <w:rPr>
          <w:sz w:val="19"/>
          <w:szCs w:val="19"/>
          <w:lang w:val="en-GB"/>
        </w:rPr>
        <w:t xml:space="preserve"> the Product for more than fifteen days following receipt thereof.</w:t>
      </w:r>
    </w:p>
    <w:p w14:paraId="6125BA08" w14:textId="77777777" w:rsidR="003866AF" w:rsidRPr="001E3B72" w:rsidRDefault="003866AF" w:rsidP="003866AF">
      <w:pPr>
        <w:spacing w:line="240" w:lineRule="auto"/>
        <w:jc w:val="both"/>
        <w:rPr>
          <w:b/>
          <w:color w:val="1F497D" w:themeColor="text2"/>
          <w:sz w:val="20"/>
          <w:szCs w:val="20"/>
          <w:lang w:val="en-GB"/>
        </w:rPr>
      </w:pPr>
      <w:r w:rsidRPr="001E3B72">
        <w:rPr>
          <w:b/>
          <w:color w:val="1F497D" w:themeColor="text2"/>
          <w:sz w:val="20"/>
          <w:szCs w:val="20"/>
          <w:lang w:val="en-GB"/>
        </w:rPr>
        <w:t>ARTICLE 1 - DEFINITION</w:t>
      </w:r>
    </w:p>
    <w:p w14:paraId="7F5EACFA" w14:textId="54CD8E06" w:rsidR="003866AF" w:rsidRPr="001E3B72" w:rsidRDefault="003866AF" w:rsidP="003866AF">
      <w:pPr>
        <w:spacing w:line="240" w:lineRule="auto"/>
        <w:jc w:val="both"/>
        <w:rPr>
          <w:sz w:val="19"/>
          <w:szCs w:val="19"/>
          <w:lang w:val="en-GB"/>
        </w:rPr>
      </w:pPr>
      <w:r w:rsidRPr="001E3B72">
        <w:rPr>
          <w:sz w:val="19"/>
          <w:szCs w:val="19"/>
          <w:lang w:val="en-GB"/>
        </w:rPr>
        <w:t>"</w:t>
      </w:r>
      <w:r w:rsidRPr="001E3B72">
        <w:rPr>
          <w:b/>
          <w:sz w:val="19"/>
          <w:szCs w:val="19"/>
          <w:lang w:val="en-GB"/>
        </w:rPr>
        <w:t>Authorized User</w:t>
      </w:r>
      <w:r w:rsidRPr="001E3B72">
        <w:rPr>
          <w:sz w:val="19"/>
          <w:szCs w:val="19"/>
          <w:lang w:val="en-GB"/>
        </w:rPr>
        <w:t xml:space="preserve">" means the entity, which receives a Product, a Derivative Work or a Value Added Product, in the frame of the Charter and/or for the purposes of Crisis Follow Up and therefore accepts this </w:t>
      </w:r>
      <w:r w:rsidR="001E3B72" w:rsidRPr="001E3B72">
        <w:rPr>
          <w:sz w:val="19"/>
          <w:szCs w:val="19"/>
          <w:lang w:val="en-GB"/>
        </w:rPr>
        <w:t>Licence</w:t>
      </w:r>
      <w:r w:rsidRPr="001E3B72">
        <w:rPr>
          <w:sz w:val="19"/>
          <w:szCs w:val="19"/>
          <w:lang w:val="en-GB"/>
        </w:rPr>
        <w:t>. It may be:</w:t>
      </w:r>
    </w:p>
    <w:p w14:paraId="6E1EFE7C" w14:textId="06FF6631" w:rsidR="003866AF" w:rsidRPr="001E3B72" w:rsidRDefault="003866AF" w:rsidP="003866AF">
      <w:pPr>
        <w:pStyle w:val="Paragraphedeliste"/>
        <w:numPr>
          <w:ilvl w:val="0"/>
          <w:numId w:val="16"/>
        </w:numPr>
        <w:spacing w:line="240" w:lineRule="auto"/>
        <w:jc w:val="both"/>
        <w:rPr>
          <w:sz w:val="19"/>
          <w:szCs w:val="19"/>
          <w:lang w:val="en-GB"/>
        </w:rPr>
      </w:pPr>
      <w:r w:rsidRPr="001E3B72">
        <w:rPr>
          <w:sz w:val="19"/>
          <w:szCs w:val="19"/>
          <w:lang w:val="en-GB"/>
        </w:rPr>
        <w:t>A "party", an "associated body", a "cooperating body" or a "beneficiary body", as defined in the Charter.</w:t>
      </w:r>
    </w:p>
    <w:p w14:paraId="3615CB11" w14:textId="0F00269E" w:rsidR="003866AF" w:rsidRPr="001E3B72" w:rsidRDefault="003866AF" w:rsidP="003866AF">
      <w:pPr>
        <w:pStyle w:val="Paragraphedeliste"/>
        <w:numPr>
          <w:ilvl w:val="0"/>
          <w:numId w:val="16"/>
        </w:numPr>
        <w:spacing w:line="240" w:lineRule="auto"/>
        <w:jc w:val="both"/>
        <w:rPr>
          <w:sz w:val="19"/>
          <w:szCs w:val="19"/>
          <w:lang w:val="en-GB"/>
        </w:rPr>
      </w:pPr>
      <w:r w:rsidRPr="001E3B72">
        <w:rPr>
          <w:sz w:val="19"/>
          <w:szCs w:val="19"/>
          <w:lang w:val="en-GB"/>
        </w:rPr>
        <w:t>Or, exclusively for the purpose of Crisis Follow Up, any public entity subject to the prior agreement of Airbus DS, which is designated by such a "party", such an "associated body", such a "cooperating body" or such a "beneficiary body" to take part to a Crisis Follow Up.</w:t>
      </w:r>
    </w:p>
    <w:p w14:paraId="7D1C13EE" w14:textId="6AEB787B" w:rsidR="003866AF" w:rsidRPr="001E3B72" w:rsidRDefault="003866AF" w:rsidP="003866AF">
      <w:pPr>
        <w:spacing w:line="240" w:lineRule="auto"/>
        <w:jc w:val="both"/>
        <w:rPr>
          <w:sz w:val="19"/>
          <w:szCs w:val="19"/>
          <w:lang w:val="en-GB"/>
        </w:rPr>
      </w:pPr>
      <w:r w:rsidRPr="00784E23">
        <w:rPr>
          <w:sz w:val="19"/>
          <w:szCs w:val="19"/>
          <w:lang w:val="en-GB"/>
        </w:rPr>
        <w:t>"</w:t>
      </w:r>
      <w:r w:rsidRPr="00784E23">
        <w:rPr>
          <w:b/>
          <w:sz w:val="19"/>
          <w:szCs w:val="19"/>
          <w:lang w:val="en-GB"/>
        </w:rPr>
        <w:t>Charter"</w:t>
      </w:r>
      <w:r w:rsidRPr="00784E23">
        <w:rPr>
          <w:sz w:val="19"/>
          <w:szCs w:val="19"/>
          <w:lang w:val="en-GB"/>
        </w:rPr>
        <w:t xml:space="preserve"> means the International Chart</w:t>
      </w:r>
      <w:r w:rsidR="001E3B72" w:rsidRPr="00784E23">
        <w:rPr>
          <w:sz w:val="19"/>
          <w:szCs w:val="19"/>
          <w:lang w:val="en-GB"/>
        </w:rPr>
        <w:t>er "Space and Major Disasters", signed on the 20</w:t>
      </w:r>
      <w:r w:rsidR="001E3B72" w:rsidRPr="00784E23">
        <w:rPr>
          <w:sz w:val="19"/>
          <w:szCs w:val="19"/>
          <w:vertAlign w:val="superscript"/>
          <w:lang w:val="en-GB"/>
        </w:rPr>
        <w:t>th</w:t>
      </w:r>
      <w:r w:rsidR="001E3B72" w:rsidRPr="00784E23">
        <w:rPr>
          <w:sz w:val="19"/>
          <w:szCs w:val="19"/>
          <w:lang w:val="en-GB"/>
        </w:rPr>
        <w:t xml:space="preserve"> of June 2000 by the CNES and ESA and other space agencies.</w:t>
      </w:r>
    </w:p>
    <w:p w14:paraId="3EC71EA9" w14:textId="77777777" w:rsidR="003866AF" w:rsidRPr="001E3B72" w:rsidRDefault="003866AF" w:rsidP="003866AF">
      <w:pPr>
        <w:spacing w:line="240" w:lineRule="auto"/>
        <w:jc w:val="both"/>
        <w:rPr>
          <w:sz w:val="19"/>
          <w:szCs w:val="19"/>
          <w:lang w:val="en-GB"/>
        </w:rPr>
      </w:pPr>
      <w:r w:rsidRPr="001E3B72">
        <w:rPr>
          <w:sz w:val="19"/>
          <w:szCs w:val="19"/>
          <w:lang w:val="en-GB"/>
        </w:rPr>
        <w:t>"</w:t>
      </w:r>
      <w:r w:rsidRPr="001E3B72">
        <w:rPr>
          <w:b/>
          <w:sz w:val="19"/>
          <w:szCs w:val="19"/>
          <w:lang w:val="en-GB"/>
        </w:rPr>
        <w:t>Crisis</w:t>
      </w:r>
      <w:r w:rsidRPr="001E3B72">
        <w:rPr>
          <w:sz w:val="19"/>
          <w:szCs w:val="19"/>
          <w:lang w:val="en-GB"/>
        </w:rPr>
        <w:t>" as defined in the Charter.</w:t>
      </w:r>
    </w:p>
    <w:p w14:paraId="77EFFCE7" w14:textId="77777777" w:rsidR="003866AF" w:rsidRPr="001E3B72" w:rsidRDefault="003866AF" w:rsidP="003866AF">
      <w:pPr>
        <w:spacing w:line="240" w:lineRule="auto"/>
        <w:jc w:val="both"/>
        <w:rPr>
          <w:sz w:val="19"/>
          <w:szCs w:val="19"/>
          <w:lang w:val="en-GB"/>
        </w:rPr>
      </w:pPr>
      <w:r w:rsidRPr="001E3B72">
        <w:rPr>
          <w:sz w:val="19"/>
          <w:szCs w:val="19"/>
          <w:lang w:val="en-GB"/>
        </w:rPr>
        <w:t>"</w:t>
      </w:r>
      <w:r w:rsidRPr="001E3B72">
        <w:rPr>
          <w:b/>
          <w:sz w:val="19"/>
          <w:szCs w:val="19"/>
          <w:lang w:val="en-GB"/>
        </w:rPr>
        <w:t>Crisis Follow Up</w:t>
      </w:r>
      <w:r w:rsidRPr="001E3B72">
        <w:rPr>
          <w:sz w:val="19"/>
          <w:szCs w:val="19"/>
          <w:lang w:val="en-GB"/>
        </w:rPr>
        <w:t>" means any actions undertaken to solve, remedy and/or mitigate damages caused by a Crisis.</w:t>
      </w:r>
    </w:p>
    <w:p w14:paraId="4CC61D02" w14:textId="4A8093ED" w:rsidR="003866AF" w:rsidRPr="001E3B72" w:rsidRDefault="003866AF" w:rsidP="003866AF">
      <w:pPr>
        <w:spacing w:line="240" w:lineRule="auto"/>
        <w:jc w:val="both"/>
        <w:rPr>
          <w:sz w:val="19"/>
          <w:szCs w:val="19"/>
          <w:lang w:val="en-GB"/>
        </w:rPr>
      </w:pPr>
      <w:r w:rsidRPr="001E3B72">
        <w:rPr>
          <w:sz w:val="19"/>
          <w:szCs w:val="19"/>
          <w:lang w:val="en-GB"/>
        </w:rPr>
        <w:t>"</w:t>
      </w:r>
      <w:r w:rsidRPr="001E3B72">
        <w:rPr>
          <w:b/>
          <w:sz w:val="19"/>
          <w:szCs w:val="19"/>
          <w:lang w:val="en-GB"/>
        </w:rPr>
        <w:t>Derivative Work</w:t>
      </w:r>
      <w:r w:rsidRPr="001E3B72">
        <w:rPr>
          <w:sz w:val="19"/>
          <w:szCs w:val="19"/>
          <w:lang w:val="en-GB"/>
        </w:rPr>
        <w:t>" means any derivative product or information developed by the Authorized User or by the VAC, which does not contain any imagery data from the Product and is irreversible and uncoupled from the source imagery data of the Product. Notwithstanding the foregoing, by express exception, any Digital Elevation Model or Digital Terrain Model (in any fo</w:t>
      </w:r>
      <w:r w:rsidR="009507DC">
        <w:rPr>
          <w:sz w:val="19"/>
          <w:szCs w:val="19"/>
          <w:lang w:val="en-GB"/>
        </w:rPr>
        <w:t>rm</w:t>
      </w:r>
      <w:r w:rsidRPr="001E3B72">
        <w:rPr>
          <w:sz w:val="19"/>
          <w:szCs w:val="19"/>
          <w:lang w:val="en-GB"/>
        </w:rPr>
        <w:t xml:space="preserve"> whatsoever, i.e. database for instance) derived from a Product shall never be considered as Derivative Works.</w:t>
      </w:r>
    </w:p>
    <w:p w14:paraId="6753AF90" w14:textId="77777777" w:rsidR="003866AF" w:rsidRPr="001E3B72" w:rsidRDefault="003866AF" w:rsidP="003866AF">
      <w:pPr>
        <w:spacing w:line="240" w:lineRule="auto"/>
        <w:jc w:val="both"/>
        <w:rPr>
          <w:sz w:val="19"/>
          <w:szCs w:val="19"/>
          <w:lang w:val="en-GB"/>
        </w:rPr>
      </w:pPr>
      <w:r w:rsidRPr="001E3B72">
        <w:rPr>
          <w:sz w:val="19"/>
          <w:szCs w:val="19"/>
          <w:lang w:val="en-GB"/>
        </w:rPr>
        <w:t>"</w:t>
      </w:r>
      <w:r w:rsidRPr="001E3B72">
        <w:rPr>
          <w:b/>
          <w:sz w:val="19"/>
          <w:szCs w:val="19"/>
          <w:lang w:val="en-GB"/>
        </w:rPr>
        <w:t>Extract</w:t>
      </w:r>
      <w:r w:rsidRPr="001E3B72">
        <w:rPr>
          <w:sz w:val="19"/>
          <w:szCs w:val="19"/>
          <w:lang w:val="en-GB"/>
        </w:rPr>
        <w:t>" means an extract of a Product or VAP which may consist of:</w:t>
      </w:r>
    </w:p>
    <w:p w14:paraId="10831F5A" w14:textId="1669D934" w:rsidR="003866AF" w:rsidRPr="001E3B72" w:rsidRDefault="003866AF" w:rsidP="003866AF">
      <w:pPr>
        <w:pStyle w:val="Paragraphedeliste"/>
        <w:numPr>
          <w:ilvl w:val="0"/>
          <w:numId w:val="19"/>
        </w:numPr>
        <w:spacing w:line="240" w:lineRule="auto"/>
        <w:jc w:val="both"/>
        <w:rPr>
          <w:sz w:val="19"/>
          <w:szCs w:val="19"/>
          <w:lang w:val="en-GB"/>
        </w:rPr>
      </w:pPr>
      <w:r w:rsidRPr="001E3B72">
        <w:rPr>
          <w:sz w:val="19"/>
          <w:szCs w:val="19"/>
          <w:lang w:val="en-GB"/>
        </w:rPr>
        <w:t>an extract of 1024x 1024 pixels maximum; or</w:t>
      </w:r>
    </w:p>
    <w:p w14:paraId="115672BA" w14:textId="183488D8" w:rsidR="003866AF" w:rsidRPr="001E3B72" w:rsidRDefault="003866AF" w:rsidP="003866AF">
      <w:pPr>
        <w:pStyle w:val="Paragraphedeliste"/>
        <w:numPr>
          <w:ilvl w:val="0"/>
          <w:numId w:val="19"/>
        </w:numPr>
        <w:spacing w:line="240" w:lineRule="auto"/>
        <w:jc w:val="both"/>
        <w:rPr>
          <w:sz w:val="19"/>
          <w:szCs w:val="19"/>
          <w:lang w:val="en-GB"/>
        </w:rPr>
      </w:pPr>
      <w:proofErr w:type="gramStart"/>
      <w:r w:rsidRPr="001E3B72">
        <w:rPr>
          <w:sz w:val="19"/>
          <w:szCs w:val="19"/>
          <w:lang w:val="en-GB"/>
        </w:rPr>
        <w:lastRenderedPageBreak/>
        <w:t>if</w:t>
      </w:r>
      <w:proofErr w:type="gramEnd"/>
      <w:r w:rsidRPr="001E3B72">
        <w:rPr>
          <w:sz w:val="19"/>
          <w:szCs w:val="19"/>
          <w:lang w:val="en-GB"/>
        </w:rPr>
        <w:t xml:space="preserve"> supplied with the Product (preview file) by </w:t>
      </w:r>
      <w:r w:rsidR="00505E22" w:rsidRPr="001E3B72">
        <w:rPr>
          <w:sz w:val="19"/>
          <w:szCs w:val="19"/>
          <w:lang w:val="en-GB"/>
        </w:rPr>
        <w:t>AIRBUS DS</w:t>
      </w:r>
      <w:r w:rsidRPr="001E3B72">
        <w:rPr>
          <w:sz w:val="19"/>
          <w:szCs w:val="19"/>
          <w:lang w:val="en-GB"/>
        </w:rPr>
        <w:t>, the sub-sample (ratio 32 toward original PAN (8 toward original XS)) of the original image of the Product.</w:t>
      </w:r>
    </w:p>
    <w:p w14:paraId="3C7BF16F" w14:textId="3E2C0493" w:rsidR="003866AF" w:rsidRPr="001E3B72" w:rsidRDefault="003866AF" w:rsidP="003866AF">
      <w:pPr>
        <w:spacing w:line="240" w:lineRule="auto"/>
        <w:jc w:val="both"/>
        <w:rPr>
          <w:sz w:val="19"/>
          <w:szCs w:val="19"/>
          <w:lang w:val="en-GB"/>
        </w:rPr>
      </w:pPr>
      <w:r w:rsidRPr="001E3B72">
        <w:rPr>
          <w:sz w:val="19"/>
          <w:szCs w:val="19"/>
          <w:lang w:val="en-GB"/>
        </w:rPr>
        <w:t>"</w:t>
      </w:r>
      <w:r w:rsidR="001E3B72" w:rsidRPr="001E3B72">
        <w:rPr>
          <w:b/>
          <w:sz w:val="19"/>
          <w:szCs w:val="19"/>
          <w:lang w:val="en-GB"/>
        </w:rPr>
        <w:t>Licence</w:t>
      </w:r>
      <w:r w:rsidRPr="001E3B72">
        <w:rPr>
          <w:sz w:val="19"/>
          <w:szCs w:val="19"/>
          <w:lang w:val="en-GB"/>
        </w:rPr>
        <w:t xml:space="preserve">" means this </w:t>
      </w:r>
      <w:r w:rsidR="001E3B72" w:rsidRPr="001E3B72">
        <w:rPr>
          <w:sz w:val="19"/>
          <w:szCs w:val="19"/>
          <w:lang w:val="en-GB"/>
        </w:rPr>
        <w:t>licence</w:t>
      </w:r>
      <w:r w:rsidRPr="001E3B72">
        <w:rPr>
          <w:sz w:val="19"/>
          <w:szCs w:val="19"/>
          <w:lang w:val="en-GB"/>
        </w:rPr>
        <w:t xml:space="preserve"> to use </w:t>
      </w:r>
      <w:r w:rsidR="009507DC">
        <w:rPr>
          <w:sz w:val="19"/>
          <w:szCs w:val="19"/>
          <w:lang w:val="en-GB"/>
        </w:rPr>
        <w:t>the Products</w:t>
      </w:r>
      <w:r w:rsidRPr="001E3B72">
        <w:rPr>
          <w:sz w:val="19"/>
          <w:szCs w:val="19"/>
          <w:lang w:val="en-GB"/>
        </w:rPr>
        <w:t xml:space="preserve"> in the framework of the "space and major disasters" international charter.</w:t>
      </w:r>
    </w:p>
    <w:p w14:paraId="79E9FB13" w14:textId="77777777" w:rsidR="003866AF" w:rsidRPr="001E3B72" w:rsidRDefault="003866AF" w:rsidP="003866AF">
      <w:pPr>
        <w:spacing w:line="240" w:lineRule="auto"/>
        <w:jc w:val="both"/>
        <w:rPr>
          <w:sz w:val="19"/>
          <w:szCs w:val="19"/>
          <w:lang w:val="en-GB"/>
        </w:rPr>
      </w:pPr>
      <w:r w:rsidRPr="001E3B72">
        <w:rPr>
          <w:sz w:val="19"/>
          <w:szCs w:val="19"/>
          <w:lang w:val="en-GB"/>
        </w:rPr>
        <w:t>"</w:t>
      </w:r>
      <w:r w:rsidRPr="001E3B72">
        <w:rPr>
          <w:b/>
          <w:sz w:val="19"/>
          <w:szCs w:val="19"/>
          <w:lang w:val="en-GB"/>
        </w:rPr>
        <w:t>Local Area Network</w:t>
      </w:r>
      <w:r w:rsidRPr="001E3B72">
        <w:rPr>
          <w:sz w:val="19"/>
          <w:szCs w:val="19"/>
          <w:lang w:val="en-GB"/>
        </w:rPr>
        <w:t>" means the local network of computers, installed on the Authorized User or the VAC site and designed to share software and data for which the Authorized User or VAC is the operator or to which he controls the access.</w:t>
      </w:r>
    </w:p>
    <w:p w14:paraId="2051FA3F" w14:textId="1ED0CEB4" w:rsidR="003866AF" w:rsidRPr="001E3B72" w:rsidRDefault="003866AF" w:rsidP="003866AF">
      <w:pPr>
        <w:spacing w:line="240" w:lineRule="auto"/>
        <w:jc w:val="both"/>
        <w:rPr>
          <w:sz w:val="19"/>
          <w:szCs w:val="19"/>
          <w:lang w:val="en-GB"/>
        </w:rPr>
      </w:pPr>
      <w:r w:rsidRPr="001E3B72">
        <w:rPr>
          <w:sz w:val="19"/>
          <w:szCs w:val="19"/>
          <w:lang w:val="en-GB"/>
        </w:rPr>
        <w:t>"</w:t>
      </w:r>
      <w:r w:rsidRPr="001E3B72">
        <w:rPr>
          <w:b/>
          <w:sz w:val="19"/>
          <w:szCs w:val="19"/>
          <w:lang w:val="en-GB"/>
        </w:rPr>
        <w:t>Product</w:t>
      </w:r>
      <w:r w:rsidRPr="001E3B72">
        <w:rPr>
          <w:sz w:val="19"/>
          <w:szCs w:val="19"/>
          <w:lang w:val="en-GB"/>
        </w:rPr>
        <w:t xml:space="preserve">" means the </w:t>
      </w:r>
      <w:r w:rsidR="009507DC">
        <w:rPr>
          <w:sz w:val="19"/>
          <w:szCs w:val="19"/>
          <w:lang w:val="en-GB"/>
        </w:rPr>
        <w:t>satellite</w:t>
      </w:r>
      <w:r w:rsidRPr="001E3B72">
        <w:rPr>
          <w:sz w:val="19"/>
          <w:szCs w:val="19"/>
          <w:lang w:val="en-GB"/>
        </w:rPr>
        <w:t xml:space="preserve"> standard product(s) supplied by Airbus DS in the context of the Charter and/or already acquired and supplied by Airbus DS for the purposes of Crisis </w:t>
      </w:r>
      <w:r w:rsidR="00505E22" w:rsidRPr="001E3B72">
        <w:rPr>
          <w:sz w:val="19"/>
          <w:szCs w:val="19"/>
          <w:lang w:val="en-GB"/>
        </w:rPr>
        <w:t>Follow</w:t>
      </w:r>
      <w:r w:rsidRPr="001E3B72">
        <w:rPr>
          <w:sz w:val="19"/>
          <w:szCs w:val="19"/>
          <w:lang w:val="en-GB"/>
        </w:rPr>
        <w:t xml:space="preserve"> Up.</w:t>
      </w:r>
    </w:p>
    <w:p w14:paraId="03F9FD8F" w14:textId="3B12E579" w:rsidR="003866AF" w:rsidRPr="001E3B72" w:rsidRDefault="003866AF" w:rsidP="003866AF">
      <w:pPr>
        <w:spacing w:line="240" w:lineRule="auto"/>
        <w:jc w:val="both"/>
        <w:rPr>
          <w:sz w:val="19"/>
          <w:szCs w:val="19"/>
          <w:lang w:val="en-GB"/>
        </w:rPr>
      </w:pPr>
      <w:r w:rsidRPr="001E3B72">
        <w:rPr>
          <w:sz w:val="19"/>
          <w:szCs w:val="19"/>
          <w:lang w:val="en-GB"/>
        </w:rPr>
        <w:t>"</w:t>
      </w:r>
      <w:r w:rsidRPr="001E3B72">
        <w:rPr>
          <w:b/>
          <w:sz w:val="19"/>
          <w:szCs w:val="19"/>
          <w:lang w:val="en-GB"/>
        </w:rPr>
        <w:t>Service Contract</w:t>
      </w:r>
      <w:r w:rsidRPr="001E3B72">
        <w:rPr>
          <w:sz w:val="19"/>
          <w:szCs w:val="19"/>
          <w:lang w:val="en-GB"/>
        </w:rPr>
        <w:t xml:space="preserve">" means a service contract that is entered into between an Authorized User and a </w:t>
      </w:r>
      <w:r w:rsidR="00505E22" w:rsidRPr="001E3B72">
        <w:rPr>
          <w:sz w:val="19"/>
          <w:szCs w:val="19"/>
          <w:lang w:val="en-GB"/>
        </w:rPr>
        <w:t>V</w:t>
      </w:r>
      <w:r w:rsidRPr="001E3B72">
        <w:rPr>
          <w:sz w:val="19"/>
          <w:szCs w:val="19"/>
          <w:lang w:val="en-GB"/>
        </w:rPr>
        <w:t>AC for the development of Derivative Work(s) and/or VAP(s) in the frame of the Charter.</w:t>
      </w:r>
    </w:p>
    <w:p w14:paraId="2881130B" w14:textId="77777777" w:rsidR="003866AF" w:rsidRPr="001E3B72" w:rsidRDefault="003866AF" w:rsidP="003866AF">
      <w:pPr>
        <w:spacing w:line="240" w:lineRule="auto"/>
        <w:jc w:val="both"/>
        <w:rPr>
          <w:sz w:val="19"/>
          <w:szCs w:val="19"/>
          <w:lang w:val="en-GB"/>
        </w:rPr>
      </w:pPr>
      <w:r w:rsidRPr="001E3B72">
        <w:rPr>
          <w:sz w:val="19"/>
          <w:szCs w:val="19"/>
          <w:lang w:val="en-GB"/>
        </w:rPr>
        <w:t>"</w:t>
      </w:r>
      <w:r w:rsidRPr="001E3B72">
        <w:rPr>
          <w:b/>
          <w:sz w:val="19"/>
          <w:szCs w:val="19"/>
          <w:lang w:val="en-GB"/>
        </w:rPr>
        <w:t>Use</w:t>
      </w:r>
      <w:r w:rsidRPr="001E3B72">
        <w:rPr>
          <w:sz w:val="19"/>
          <w:szCs w:val="19"/>
          <w:lang w:val="en-GB"/>
        </w:rPr>
        <w:t>" means the crisis management for which the Charter has been activated and/or the Crisis Follow Up management.</w:t>
      </w:r>
    </w:p>
    <w:p w14:paraId="7AC45A65" w14:textId="79446E1C" w:rsidR="003866AF" w:rsidRPr="001E3B72" w:rsidRDefault="003866AF" w:rsidP="003866AF">
      <w:pPr>
        <w:spacing w:line="240" w:lineRule="auto"/>
        <w:jc w:val="both"/>
        <w:rPr>
          <w:sz w:val="19"/>
          <w:szCs w:val="19"/>
          <w:lang w:val="en-GB"/>
        </w:rPr>
      </w:pPr>
      <w:r w:rsidRPr="001E3B72">
        <w:rPr>
          <w:sz w:val="19"/>
          <w:szCs w:val="19"/>
          <w:lang w:val="en-GB"/>
        </w:rPr>
        <w:t>"</w:t>
      </w:r>
      <w:r w:rsidRPr="001E3B72">
        <w:rPr>
          <w:b/>
          <w:sz w:val="19"/>
          <w:szCs w:val="19"/>
          <w:lang w:val="en-GB"/>
        </w:rPr>
        <w:t>Value Added Company</w:t>
      </w:r>
      <w:r w:rsidRPr="001E3B72">
        <w:rPr>
          <w:sz w:val="19"/>
          <w:szCs w:val="19"/>
          <w:lang w:val="en-GB"/>
        </w:rPr>
        <w:t>" or "</w:t>
      </w:r>
      <w:r w:rsidRPr="001E3B72">
        <w:rPr>
          <w:b/>
          <w:sz w:val="19"/>
          <w:szCs w:val="19"/>
          <w:lang w:val="en-GB"/>
        </w:rPr>
        <w:t>VAC"</w:t>
      </w:r>
      <w:r w:rsidRPr="001E3B72">
        <w:rPr>
          <w:sz w:val="19"/>
          <w:szCs w:val="19"/>
          <w:lang w:val="en-GB"/>
        </w:rPr>
        <w:t xml:space="preserve"> means the private or public entity duly identified in the frame of the Charter which is in charge, sometimes under a Service Contract, of developing a VAP or a Derivative Work, on behalf and for the exclusive benefit of any Authorized User, in the frame of the Charter or for Crisis follow-up. The </w:t>
      </w:r>
      <w:r w:rsidR="00505E22" w:rsidRPr="001E3B72">
        <w:rPr>
          <w:sz w:val="19"/>
          <w:szCs w:val="19"/>
          <w:lang w:val="en-GB"/>
        </w:rPr>
        <w:t>V</w:t>
      </w:r>
      <w:r w:rsidRPr="001E3B72">
        <w:rPr>
          <w:sz w:val="19"/>
          <w:szCs w:val="19"/>
          <w:lang w:val="en-GB"/>
        </w:rPr>
        <w:t xml:space="preserve">AC therefore accepts and signs this </w:t>
      </w:r>
      <w:r w:rsidR="001E3B72" w:rsidRPr="001E3B72">
        <w:rPr>
          <w:sz w:val="19"/>
          <w:szCs w:val="19"/>
          <w:lang w:val="en-GB"/>
        </w:rPr>
        <w:t>Licence</w:t>
      </w:r>
      <w:r w:rsidRPr="001E3B72">
        <w:rPr>
          <w:sz w:val="19"/>
          <w:szCs w:val="19"/>
          <w:lang w:val="en-GB"/>
        </w:rPr>
        <w:t>.</w:t>
      </w:r>
    </w:p>
    <w:p w14:paraId="1FF69F0D" w14:textId="41377869" w:rsidR="003866AF" w:rsidRPr="001E3B72" w:rsidRDefault="003866AF" w:rsidP="003866AF">
      <w:pPr>
        <w:spacing w:line="240" w:lineRule="auto"/>
        <w:jc w:val="both"/>
        <w:rPr>
          <w:sz w:val="19"/>
          <w:szCs w:val="19"/>
          <w:lang w:val="en-GB"/>
        </w:rPr>
      </w:pPr>
      <w:r w:rsidRPr="001E3B72">
        <w:rPr>
          <w:sz w:val="19"/>
          <w:szCs w:val="19"/>
          <w:lang w:val="en-GB"/>
        </w:rPr>
        <w:t>"</w:t>
      </w:r>
      <w:r w:rsidRPr="001E3B72">
        <w:rPr>
          <w:b/>
          <w:sz w:val="19"/>
          <w:szCs w:val="19"/>
          <w:lang w:val="en-GB"/>
        </w:rPr>
        <w:t>Value-Added Product</w:t>
      </w:r>
      <w:r w:rsidRPr="001E3B72">
        <w:rPr>
          <w:sz w:val="19"/>
          <w:szCs w:val="19"/>
          <w:lang w:val="en-GB"/>
        </w:rPr>
        <w:t>" or "</w:t>
      </w:r>
      <w:r w:rsidRPr="001E3B72">
        <w:rPr>
          <w:b/>
          <w:sz w:val="19"/>
          <w:szCs w:val="19"/>
          <w:lang w:val="en-GB"/>
        </w:rPr>
        <w:t>VAP</w:t>
      </w:r>
      <w:r w:rsidRPr="001E3B72">
        <w:rPr>
          <w:sz w:val="19"/>
          <w:szCs w:val="19"/>
          <w:lang w:val="en-GB"/>
        </w:rPr>
        <w:t>" means by the Authorized User or by the VAC, which contains imagery data from the Product, and resulting in a significant modification of the Product through technical manipulations and/or addition of other data. Notwithstanding the foregoing, by express exception, any Digital Elevation Mode</w:t>
      </w:r>
      <w:r w:rsidR="00505E22" w:rsidRPr="001E3B72">
        <w:rPr>
          <w:sz w:val="19"/>
          <w:szCs w:val="19"/>
          <w:lang w:val="en-GB"/>
        </w:rPr>
        <w:t>l</w:t>
      </w:r>
      <w:r w:rsidRPr="001E3B72">
        <w:rPr>
          <w:sz w:val="19"/>
          <w:szCs w:val="19"/>
          <w:lang w:val="en-GB"/>
        </w:rPr>
        <w:t xml:space="preserve"> or Digital Terrain M</w:t>
      </w:r>
      <w:r w:rsidR="00505E22" w:rsidRPr="001E3B72">
        <w:rPr>
          <w:sz w:val="19"/>
          <w:szCs w:val="19"/>
          <w:lang w:val="en-GB"/>
        </w:rPr>
        <w:t>o</w:t>
      </w:r>
      <w:r w:rsidRPr="001E3B72">
        <w:rPr>
          <w:sz w:val="19"/>
          <w:szCs w:val="19"/>
          <w:lang w:val="en-GB"/>
        </w:rPr>
        <w:t>del derived from a Product shall always be con</w:t>
      </w:r>
      <w:r w:rsidR="00505E22" w:rsidRPr="001E3B72">
        <w:rPr>
          <w:sz w:val="19"/>
          <w:szCs w:val="19"/>
          <w:lang w:val="en-GB"/>
        </w:rPr>
        <w:t>sidered as a VAP.</w:t>
      </w:r>
    </w:p>
    <w:p w14:paraId="6980B627" w14:textId="08133DA6" w:rsidR="003866AF" w:rsidRPr="001E3B72" w:rsidRDefault="003866AF" w:rsidP="003866AF">
      <w:pPr>
        <w:spacing w:line="240" w:lineRule="auto"/>
        <w:jc w:val="both"/>
        <w:rPr>
          <w:sz w:val="19"/>
          <w:szCs w:val="19"/>
          <w:lang w:val="en-GB"/>
        </w:rPr>
      </w:pPr>
      <w:r w:rsidRPr="001E3B72">
        <w:rPr>
          <w:b/>
          <w:color w:val="1F497D" w:themeColor="text2"/>
          <w:sz w:val="20"/>
          <w:szCs w:val="20"/>
          <w:lang w:val="en-GB"/>
        </w:rPr>
        <w:t>ARTICLE 2 -AUTHORISED USES</w:t>
      </w:r>
    </w:p>
    <w:p w14:paraId="09D8EEA8" w14:textId="482A657D" w:rsidR="003866AF" w:rsidRPr="001E3B72" w:rsidRDefault="003866AF" w:rsidP="003866AF">
      <w:pPr>
        <w:spacing w:line="240" w:lineRule="auto"/>
        <w:jc w:val="both"/>
        <w:rPr>
          <w:sz w:val="19"/>
          <w:szCs w:val="19"/>
          <w:lang w:val="en-GB"/>
        </w:rPr>
      </w:pPr>
      <w:r w:rsidRPr="001E3B72">
        <w:rPr>
          <w:sz w:val="19"/>
          <w:szCs w:val="19"/>
          <w:lang w:val="en-GB"/>
        </w:rPr>
        <w:t xml:space="preserve">At the time of a Charter activation, the Authorized User(s) specifically concerned are designated by the members of the Charter (Centre National d'Etudes Spatiales CNES, France, being one of these members), and receive one or more Products on the basis of the request they have submitted. This </w:t>
      </w:r>
      <w:r w:rsidR="001E3B72" w:rsidRPr="001E3B72">
        <w:rPr>
          <w:sz w:val="19"/>
          <w:szCs w:val="19"/>
          <w:lang w:val="en-GB"/>
        </w:rPr>
        <w:t>Licence</w:t>
      </w:r>
      <w:r w:rsidRPr="001E3B72">
        <w:rPr>
          <w:sz w:val="19"/>
          <w:szCs w:val="19"/>
          <w:lang w:val="en-GB"/>
        </w:rPr>
        <w:t xml:space="preserve"> describes the scope of the Use to be made with the Product and/or VAP in the only context of the Charter (during the Crisis and/or during the Crisis Follow Up),</w:t>
      </w:r>
    </w:p>
    <w:p w14:paraId="62485981" w14:textId="77777777" w:rsidR="003866AF" w:rsidRPr="001E3B72" w:rsidRDefault="003866AF" w:rsidP="003866AF">
      <w:pPr>
        <w:spacing w:line="240" w:lineRule="auto"/>
        <w:jc w:val="both"/>
        <w:rPr>
          <w:sz w:val="19"/>
          <w:szCs w:val="19"/>
          <w:lang w:val="en-GB"/>
        </w:rPr>
      </w:pPr>
      <w:r w:rsidRPr="001E3B72">
        <w:rPr>
          <w:sz w:val="19"/>
          <w:szCs w:val="19"/>
          <w:lang w:val="en-GB"/>
        </w:rPr>
        <w:t>Airbus DS hereby provides the Product:</w:t>
      </w:r>
    </w:p>
    <w:p w14:paraId="0C9E85BB" w14:textId="107FE402" w:rsidR="003866AF" w:rsidRPr="001E3B72" w:rsidRDefault="003866AF" w:rsidP="003866AF">
      <w:pPr>
        <w:spacing w:line="240" w:lineRule="auto"/>
        <w:jc w:val="both"/>
        <w:rPr>
          <w:sz w:val="19"/>
          <w:szCs w:val="19"/>
          <w:lang w:val="en-GB"/>
        </w:rPr>
      </w:pPr>
      <w:r w:rsidRPr="001E3B72">
        <w:rPr>
          <w:sz w:val="19"/>
          <w:szCs w:val="19"/>
          <w:lang w:val="en-GB"/>
        </w:rPr>
        <w:t xml:space="preserve">1/ </w:t>
      </w:r>
      <w:proofErr w:type="gramStart"/>
      <w:r w:rsidRPr="001E3B72">
        <w:rPr>
          <w:sz w:val="19"/>
          <w:szCs w:val="19"/>
          <w:lang w:val="en-GB"/>
        </w:rPr>
        <w:t>Either</w:t>
      </w:r>
      <w:proofErr w:type="gramEnd"/>
      <w:r w:rsidRPr="001E3B72">
        <w:rPr>
          <w:sz w:val="19"/>
          <w:szCs w:val="19"/>
          <w:lang w:val="en-GB"/>
        </w:rPr>
        <w:t xml:space="preserve"> to a </w:t>
      </w:r>
      <w:r w:rsidR="00505E22" w:rsidRPr="001E3B72">
        <w:rPr>
          <w:sz w:val="19"/>
          <w:szCs w:val="19"/>
          <w:lang w:val="en-GB"/>
        </w:rPr>
        <w:t>VAC</w:t>
      </w:r>
      <w:r w:rsidRPr="001E3B72">
        <w:rPr>
          <w:sz w:val="19"/>
          <w:szCs w:val="19"/>
          <w:lang w:val="en-GB"/>
        </w:rPr>
        <w:t>, who may:</w:t>
      </w:r>
    </w:p>
    <w:p w14:paraId="387CFE92" w14:textId="4746002C" w:rsidR="003866AF" w:rsidRPr="001E3B72" w:rsidRDefault="009507DC" w:rsidP="00505E22">
      <w:pPr>
        <w:pStyle w:val="Paragraphedeliste"/>
        <w:numPr>
          <w:ilvl w:val="0"/>
          <w:numId w:val="20"/>
        </w:numPr>
        <w:spacing w:line="240" w:lineRule="auto"/>
        <w:jc w:val="both"/>
        <w:rPr>
          <w:sz w:val="19"/>
          <w:szCs w:val="19"/>
          <w:lang w:val="en-GB"/>
        </w:rPr>
      </w:pPr>
      <w:r>
        <w:rPr>
          <w:sz w:val="19"/>
          <w:szCs w:val="19"/>
          <w:lang w:val="en-GB"/>
        </w:rPr>
        <w:t>I</w:t>
      </w:r>
      <w:r w:rsidRPr="001E3B72">
        <w:rPr>
          <w:sz w:val="19"/>
          <w:szCs w:val="19"/>
          <w:lang w:val="en-GB"/>
        </w:rPr>
        <w:t>nstall</w:t>
      </w:r>
      <w:r w:rsidR="003866AF" w:rsidRPr="001E3B72">
        <w:rPr>
          <w:sz w:val="19"/>
          <w:szCs w:val="19"/>
          <w:lang w:val="en-GB"/>
        </w:rPr>
        <w:t xml:space="preserve"> the Product on individual computers in its premises;</w:t>
      </w:r>
    </w:p>
    <w:p w14:paraId="2E3F0440" w14:textId="035BF03E" w:rsidR="003866AF" w:rsidRPr="001E3B72" w:rsidRDefault="003866AF" w:rsidP="00505E22">
      <w:pPr>
        <w:pStyle w:val="Paragraphedeliste"/>
        <w:numPr>
          <w:ilvl w:val="0"/>
          <w:numId w:val="20"/>
        </w:numPr>
        <w:spacing w:line="240" w:lineRule="auto"/>
        <w:jc w:val="both"/>
        <w:rPr>
          <w:sz w:val="19"/>
          <w:szCs w:val="19"/>
          <w:lang w:val="en-GB"/>
        </w:rPr>
      </w:pPr>
      <w:r w:rsidRPr="001E3B72">
        <w:rPr>
          <w:sz w:val="19"/>
          <w:szCs w:val="19"/>
          <w:lang w:val="en-GB"/>
        </w:rPr>
        <w:t>Enable its staff to access the Product via the Local Area Network;</w:t>
      </w:r>
    </w:p>
    <w:p w14:paraId="4FF5211E" w14:textId="128DBBE7" w:rsidR="003866AF" w:rsidRPr="001E3B72" w:rsidRDefault="003866AF" w:rsidP="00505E22">
      <w:pPr>
        <w:pStyle w:val="Paragraphedeliste"/>
        <w:numPr>
          <w:ilvl w:val="0"/>
          <w:numId w:val="20"/>
        </w:numPr>
        <w:spacing w:line="240" w:lineRule="auto"/>
        <w:jc w:val="both"/>
        <w:rPr>
          <w:sz w:val="19"/>
          <w:szCs w:val="19"/>
          <w:lang w:val="en-GB"/>
        </w:rPr>
      </w:pPr>
      <w:r w:rsidRPr="001E3B72">
        <w:rPr>
          <w:sz w:val="19"/>
          <w:szCs w:val="19"/>
          <w:lang w:val="en-GB"/>
        </w:rPr>
        <w:t xml:space="preserve">Alter or modify the Product for the purpose of developing a VAP and/or a Derivative Work for the exclusive benefit and on behalf of the Authorised User, being bound by the same limitations on use as applicable to the Authorized User, to return the Product and/or VAP to Authorized User and to keep no copy thereof upon completion of the Service Contract. By express exception, Product and related VAP provided by </w:t>
      </w:r>
      <w:r w:rsidR="00505E22" w:rsidRPr="001E3B72">
        <w:rPr>
          <w:sz w:val="19"/>
          <w:szCs w:val="19"/>
          <w:lang w:val="en-GB"/>
        </w:rPr>
        <w:t>AIRBUS DS</w:t>
      </w:r>
      <w:r w:rsidRPr="001E3B72">
        <w:rPr>
          <w:sz w:val="19"/>
          <w:szCs w:val="19"/>
          <w:lang w:val="en-GB"/>
        </w:rPr>
        <w:t xml:space="preserve"> shall not be made </w:t>
      </w:r>
      <w:r w:rsidR="009507DC" w:rsidRPr="001E3B72">
        <w:rPr>
          <w:sz w:val="19"/>
          <w:szCs w:val="19"/>
          <w:lang w:val="en-GB"/>
        </w:rPr>
        <w:t>available</w:t>
      </w:r>
      <w:r w:rsidRPr="001E3B72">
        <w:rPr>
          <w:sz w:val="19"/>
          <w:szCs w:val="19"/>
          <w:lang w:val="en-GB"/>
        </w:rPr>
        <w:t xml:space="preserve"> to third party without </w:t>
      </w:r>
      <w:r w:rsidR="00505E22" w:rsidRPr="001E3B72">
        <w:rPr>
          <w:sz w:val="19"/>
          <w:szCs w:val="19"/>
          <w:lang w:val="en-GB"/>
        </w:rPr>
        <w:t>AIRBUS DS</w:t>
      </w:r>
      <w:r w:rsidRPr="001E3B72">
        <w:rPr>
          <w:sz w:val="19"/>
          <w:szCs w:val="19"/>
          <w:lang w:val="en-GB"/>
        </w:rPr>
        <w:t>' prior written consent;</w:t>
      </w:r>
    </w:p>
    <w:p w14:paraId="0A0468FF" w14:textId="7E8621A7" w:rsidR="003866AF" w:rsidRPr="001E3B72" w:rsidRDefault="003866AF" w:rsidP="00505E22">
      <w:pPr>
        <w:pStyle w:val="Paragraphedeliste"/>
        <w:numPr>
          <w:ilvl w:val="0"/>
          <w:numId w:val="20"/>
        </w:numPr>
        <w:spacing w:line="240" w:lineRule="auto"/>
        <w:jc w:val="both"/>
        <w:rPr>
          <w:sz w:val="19"/>
          <w:szCs w:val="19"/>
          <w:lang w:val="en-GB"/>
        </w:rPr>
      </w:pPr>
      <w:r w:rsidRPr="001E3B72">
        <w:rPr>
          <w:sz w:val="19"/>
          <w:szCs w:val="19"/>
          <w:lang w:val="en-GB"/>
        </w:rPr>
        <w:t>Freely use the Derivative Works.</w:t>
      </w:r>
    </w:p>
    <w:p w14:paraId="663CC418" w14:textId="77777777" w:rsidR="003866AF" w:rsidRPr="001E3B72" w:rsidRDefault="003866AF" w:rsidP="003866AF">
      <w:pPr>
        <w:spacing w:line="240" w:lineRule="auto"/>
        <w:jc w:val="both"/>
        <w:rPr>
          <w:sz w:val="19"/>
          <w:szCs w:val="19"/>
          <w:lang w:val="en-GB"/>
        </w:rPr>
      </w:pPr>
      <w:r w:rsidRPr="001E3B72">
        <w:rPr>
          <w:sz w:val="19"/>
          <w:szCs w:val="19"/>
          <w:lang w:val="en-GB"/>
        </w:rPr>
        <w:t>Prior to any delivery of the Product, VAP and/or a Derivative Work by the VAC to the Authorised User, the VAC shall ensure that the Authorised User has accepted in writing to comply with the terms and conditions of the present Licence.</w:t>
      </w:r>
    </w:p>
    <w:p w14:paraId="443BB52B" w14:textId="77777777" w:rsidR="003866AF" w:rsidRPr="001E3B72" w:rsidRDefault="003866AF" w:rsidP="003866AF">
      <w:pPr>
        <w:spacing w:line="240" w:lineRule="auto"/>
        <w:jc w:val="both"/>
        <w:rPr>
          <w:sz w:val="19"/>
          <w:szCs w:val="19"/>
          <w:lang w:val="en-GB"/>
        </w:rPr>
      </w:pPr>
      <w:r w:rsidRPr="001E3B72">
        <w:rPr>
          <w:sz w:val="19"/>
          <w:szCs w:val="19"/>
          <w:lang w:val="en-GB"/>
        </w:rPr>
        <w:t xml:space="preserve">2/ </w:t>
      </w:r>
      <w:proofErr w:type="gramStart"/>
      <w:r w:rsidRPr="001E3B72">
        <w:rPr>
          <w:sz w:val="19"/>
          <w:szCs w:val="19"/>
          <w:lang w:val="en-GB"/>
        </w:rPr>
        <w:t>Or</w:t>
      </w:r>
      <w:proofErr w:type="gramEnd"/>
      <w:r w:rsidRPr="001E3B72">
        <w:rPr>
          <w:sz w:val="19"/>
          <w:szCs w:val="19"/>
          <w:lang w:val="en-GB"/>
        </w:rPr>
        <w:t xml:space="preserve"> directly to an Authorized User, who may:</w:t>
      </w:r>
    </w:p>
    <w:p w14:paraId="41A21467" w14:textId="6FB50877" w:rsidR="003866AF" w:rsidRPr="001E3B72" w:rsidRDefault="009507DC" w:rsidP="00505E22">
      <w:pPr>
        <w:pStyle w:val="Paragraphedeliste"/>
        <w:numPr>
          <w:ilvl w:val="0"/>
          <w:numId w:val="20"/>
        </w:numPr>
        <w:spacing w:line="240" w:lineRule="auto"/>
        <w:jc w:val="both"/>
        <w:rPr>
          <w:sz w:val="19"/>
          <w:szCs w:val="19"/>
          <w:lang w:val="en-GB"/>
        </w:rPr>
      </w:pPr>
      <w:r>
        <w:rPr>
          <w:sz w:val="19"/>
          <w:szCs w:val="19"/>
          <w:lang w:val="en-GB"/>
        </w:rPr>
        <w:t>I</w:t>
      </w:r>
      <w:r w:rsidRPr="001E3B72">
        <w:rPr>
          <w:sz w:val="19"/>
          <w:szCs w:val="19"/>
          <w:lang w:val="en-GB"/>
        </w:rPr>
        <w:t>nstall</w:t>
      </w:r>
      <w:r w:rsidR="003866AF" w:rsidRPr="001E3B72">
        <w:rPr>
          <w:sz w:val="19"/>
          <w:szCs w:val="19"/>
          <w:lang w:val="en-GB"/>
        </w:rPr>
        <w:t xml:space="preserve"> the Product on individual computers in its premises;</w:t>
      </w:r>
    </w:p>
    <w:p w14:paraId="01F58ED6" w14:textId="6BE6DFFC" w:rsidR="003866AF" w:rsidRPr="001E3B72" w:rsidRDefault="003866AF" w:rsidP="00505E22">
      <w:pPr>
        <w:pStyle w:val="Paragraphedeliste"/>
        <w:numPr>
          <w:ilvl w:val="0"/>
          <w:numId w:val="20"/>
        </w:numPr>
        <w:spacing w:line="240" w:lineRule="auto"/>
        <w:jc w:val="both"/>
        <w:rPr>
          <w:sz w:val="19"/>
          <w:szCs w:val="19"/>
          <w:lang w:val="en-GB"/>
        </w:rPr>
      </w:pPr>
      <w:r w:rsidRPr="001E3B72">
        <w:rPr>
          <w:sz w:val="19"/>
          <w:szCs w:val="19"/>
          <w:lang w:val="en-GB"/>
        </w:rPr>
        <w:t xml:space="preserve">Enable its staff </w:t>
      </w:r>
      <w:r w:rsidR="00505E22" w:rsidRPr="001E3B72">
        <w:rPr>
          <w:sz w:val="19"/>
          <w:szCs w:val="19"/>
          <w:lang w:val="en-GB"/>
        </w:rPr>
        <w:t>to</w:t>
      </w:r>
      <w:r w:rsidRPr="001E3B72">
        <w:rPr>
          <w:sz w:val="19"/>
          <w:szCs w:val="19"/>
          <w:lang w:val="en-GB"/>
        </w:rPr>
        <w:t xml:space="preserve"> access the Product, VAP and/or a Derivative Work via the Local Area Network;</w:t>
      </w:r>
    </w:p>
    <w:p w14:paraId="44754BEF" w14:textId="34AC9C28" w:rsidR="003866AF" w:rsidRPr="001E3B72" w:rsidRDefault="003866AF" w:rsidP="00505E22">
      <w:pPr>
        <w:pStyle w:val="Paragraphedeliste"/>
        <w:numPr>
          <w:ilvl w:val="0"/>
          <w:numId w:val="20"/>
        </w:numPr>
        <w:spacing w:line="240" w:lineRule="auto"/>
        <w:jc w:val="both"/>
        <w:rPr>
          <w:sz w:val="19"/>
          <w:szCs w:val="19"/>
          <w:lang w:val="en-GB"/>
        </w:rPr>
      </w:pPr>
      <w:r w:rsidRPr="001E3B72">
        <w:rPr>
          <w:sz w:val="19"/>
          <w:szCs w:val="19"/>
          <w:lang w:val="en-GB"/>
        </w:rPr>
        <w:t>Alter or modify the Product to produce a VAP.</w:t>
      </w:r>
    </w:p>
    <w:p w14:paraId="62EEDF66" w14:textId="132BA69C" w:rsidR="003866AF" w:rsidRPr="001E3B72" w:rsidRDefault="003866AF" w:rsidP="00505E22">
      <w:pPr>
        <w:pStyle w:val="Paragraphedeliste"/>
        <w:numPr>
          <w:ilvl w:val="0"/>
          <w:numId w:val="20"/>
        </w:numPr>
        <w:spacing w:line="240" w:lineRule="auto"/>
        <w:jc w:val="both"/>
        <w:rPr>
          <w:sz w:val="19"/>
          <w:szCs w:val="19"/>
          <w:lang w:val="en-GB"/>
        </w:rPr>
      </w:pPr>
      <w:r w:rsidRPr="001E3B72">
        <w:rPr>
          <w:sz w:val="19"/>
          <w:szCs w:val="19"/>
          <w:lang w:val="en-GB"/>
        </w:rPr>
        <w:t>Use the Product or Value Added Product in the only context of a Charter.</w:t>
      </w:r>
    </w:p>
    <w:p w14:paraId="00FD3928" w14:textId="7235A645" w:rsidR="003866AF" w:rsidRPr="001E3B72" w:rsidRDefault="003866AF" w:rsidP="00505E22">
      <w:pPr>
        <w:pStyle w:val="Paragraphedeliste"/>
        <w:numPr>
          <w:ilvl w:val="0"/>
          <w:numId w:val="20"/>
        </w:numPr>
        <w:spacing w:line="240" w:lineRule="auto"/>
        <w:jc w:val="both"/>
        <w:rPr>
          <w:sz w:val="19"/>
          <w:szCs w:val="19"/>
          <w:lang w:val="en-GB"/>
        </w:rPr>
      </w:pPr>
      <w:r w:rsidRPr="001E3B72">
        <w:rPr>
          <w:sz w:val="19"/>
          <w:szCs w:val="19"/>
          <w:lang w:val="en-GB"/>
        </w:rPr>
        <w:t>Modify the Product to produce, use and freely distribute Derivative Work.</w:t>
      </w:r>
    </w:p>
    <w:p w14:paraId="0D8652A1" w14:textId="53C76DC8" w:rsidR="003866AF" w:rsidRPr="001E3B72" w:rsidRDefault="003866AF" w:rsidP="00505E22">
      <w:pPr>
        <w:pStyle w:val="Paragraphedeliste"/>
        <w:numPr>
          <w:ilvl w:val="0"/>
          <w:numId w:val="20"/>
        </w:numPr>
        <w:spacing w:line="240" w:lineRule="auto"/>
        <w:jc w:val="both"/>
        <w:rPr>
          <w:sz w:val="19"/>
          <w:szCs w:val="19"/>
          <w:lang w:val="en-GB"/>
        </w:rPr>
      </w:pPr>
      <w:r w:rsidRPr="001E3B72">
        <w:rPr>
          <w:sz w:val="19"/>
          <w:szCs w:val="19"/>
          <w:lang w:val="en-GB"/>
        </w:rPr>
        <w:t xml:space="preserve">Notwithstanding anything to the contrary, by express exception, any Digital Elevation </w:t>
      </w:r>
      <w:r w:rsidR="00505E22" w:rsidRPr="001E3B72">
        <w:rPr>
          <w:sz w:val="19"/>
          <w:szCs w:val="19"/>
          <w:lang w:val="en-GB"/>
        </w:rPr>
        <w:t>Model</w:t>
      </w:r>
      <w:r w:rsidRPr="001E3B72">
        <w:rPr>
          <w:sz w:val="19"/>
          <w:szCs w:val="19"/>
          <w:lang w:val="en-GB"/>
        </w:rPr>
        <w:t xml:space="preserve"> or Digital Terrain Model ("DEM/DTM") shall not be distributed, made </w:t>
      </w:r>
      <w:r w:rsidR="00C740B4" w:rsidRPr="001E3B72">
        <w:rPr>
          <w:sz w:val="19"/>
          <w:szCs w:val="19"/>
          <w:lang w:val="en-GB"/>
        </w:rPr>
        <w:t>available</w:t>
      </w:r>
      <w:r w:rsidRPr="001E3B72">
        <w:rPr>
          <w:sz w:val="19"/>
          <w:szCs w:val="19"/>
          <w:lang w:val="en-GB"/>
        </w:rPr>
        <w:t xml:space="preserve"> and/or transferred by any means whatsoever, </w:t>
      </w:r>
      <w:r w:rsidRPr="001E3B72">
        <w:rPr>
          <w:sz w:val="19"/>
          <w:szCs w:val="19"/>
          <w:lang w:val="en-GB"/>
        </w:rPr>
        <w:lastRenderedPageBreak/>
        <w:t>directly or indirectly, to any entity other than (1) any Authorised User of the same nationality of the Authorised User having produced the DEM/DTM or (2) any legal entity having its registered office within the territory of the Authorised User having produced the DEM/DTM. Any entity to which the DEM/DTM is transferred shall previously commit in writing to comply with this provision;</w:t>
      </w:r>
    </w:p>
    <w:p w14:paraId="751CAC93" w14:textId="29337543" w:rsidR="003866AF" w:rsidRPr="001E3B72" w:rsidRDefault="003866AF" w:rsidP="00505E22">
      <w:pPr>
        <w:pStyle w:val="Paragraphedeliste"/>
        <w:numPr>
          <w:ilvl w:val="0"/>
          <w:numId w:val="20"/>
        </w:numPr>
        <w:spacing w:line="240" w:lineRule="auto"/>
        <w:jc w:val="both"/>
        <w:rPr>
          <w:sz w:val="19"/>
          <w:szCs w:val="19"/>
          <w:lang w:val="en-GB"/>
        </w:rPr>
      </w:pPr>
      <w:r w:rsidRPr="001E3B72">
        <w:rPr>
          <w:sz w:val="19"/>
          <w:szCs w:val="19"/>
          <w:lang w:val="en-GB"/>
        </w:rPr>
        <w:t xml:space="preserve">Post one Extract on an Internet site, in an internet compatible image format (without associated metadata), with the credit mentioned in Article 4. The posting of such Extract shall be used in the only context of the Charter, and may in no event allow the downloading of such extract posted or allow a third party to access the Product or VAP as a standalone file, nor be used to distribute, sell, assign dispose of, lease, </w:t>
      </w:r>
      <w:r w:rsidR="009507DC" w:rsidRPr="001E3B72">
        <w:rPr>
          <w:sz w:val="19"/>
          <w:szCs w:val="19"/>
          <w:lang w:val="en-GB"/>
        </w:rPr>
        <w:t>sublicense</w:t>
      </w:r>
      <w:r w:rsidRPr="001E3B72">
        <w:rPr>
          <w:sz w:val="19"/>
          <w:szCs w:val="19"/>
          <w:lang w:val="en-GB"/>
        </w:rPr>
        <w:t xml:space="preserve"> or transfer such Extract. </w:t>
      </w:r>
    </w:p>
    <w:p w14:paraId="681570AF" w14:textId="73CCA6ED" w:rsidR="003866AF" w:rsidRPr="001E3B72" w:rsidRDefault="003866AF" w:rsidP="00505E22">
      <w:pPr>
        <w:pStyle w:val="Paragraphedeliste"/>
        <w:numPr>
          <w:ilvl w:val="0"/>
          <w:numId w:val="20"/>
        </w:numPr>
        <w:spacing w:line="240" w:lineRule="auto"/>
        <w:jc w:val="both"/>
        <w:rPr>
          <w:sz w:val="19"/>
          <w:szCs w:val="19"/>
          <w:lang w:val="en-GB"/>
        </w:rPr>
      </w:pPr>
      <w:r w:rsidRPr="001E3B72">
        <w:rPr>
          <w:sz w:val="19"/>
          <w:szCs w:val="19"/>
          <w:lang w:val="en-GB"/>
        </w:rPr>
        <w:t>Print one Extract and distribute such print in the only content of the Charter. Such print shall include the credits as stand for in Article 4 conspicuously displayed;</w:t>
      </w:r>
    </w:p>
    <w:p w14:paraId="64182EFC" w14:textId="4A029490" w:rsidR="003866AF" w:rsidRPr="001E3B72" w:rsidRDefault="00505E22" w:rsidP="00505E22">
      <w:pPr>
        <w:pStyle w:val="Paragraphedeliste"/>
        <w:numPr>
          <w:ilvl w:val="0"/>
          <w:numId w:val="20"/>
        </w:numPr>
        <w:spacing w:line="240" w:lineRule="auto"/>
        <w:rPr>
          <w:sz w:val="19"/>
          <w:szCs w:val="19"/>
          <w:lang w:val="en-GB"/>
        </w:rPr>
      </w:pPr>
      <w:r w:rsidRPr="001E3B72">
        <w:rPr>
          <w:sz w:val="19"/>
          <w:szCs w:val="19"/>
          <w:lang w:val="en-GB"/>
        </w:rPr>
        <w:t>All</w:t>
      </w:r>
      <w:r w:rsidR="003866AF" w:rsidRPr="001E3B72">
        <w:rPr>
          <w:sz w:val="19"/>
          <w:szCs w:val="19"/>
          <w:lang w:val="en-GB"/>
        </w:rPr>
        <w:t xml:space="preserve"> rights not expressly granted by </w:t>
      </w:r>
      <w:r w:rsidRPr="001E3B72">
        <w:rPr>
          <w:sz w:val="19"/>
          <w:szCs w:val="19"/>
          <w:lang w:val="en-GB"/>
        </w:rPr>
        <w:t>AIRBUS DS</w:t>
      </w:r>
      <w:r w:rsidR="003866AF" w:rsidRPr="001E3B72">
        <w:rPr>
          <w:sz w:val="19"/>
          <w:szCs w:val="19"/>
          <w:lang w:val="en-GB"/>
        </w:rPr>
        <w:t xml:space="preserve"> under the present Article 2 are hereby retained by Airbus</w:t>
      </w:r>
      <w:r w:rsidRPr="001E3B72">
        <w:rPr>
          <w:sz w:val="19"/>
          <w:szCs w:val="19"/>
          <w:lang w:val="en-GB"/>
        </w:rPr>
        <w:t xml:space="preserve"> DS.</w:t>
      </w:r>
    </w:p>
    <w:p w14:paraId="460628E0" w14:textId="2416787C" w:rsidR="003866AF" w:rsidRPr="001E3B72" w:rsidRDefault="003866AF" w:rsidP="003866AF">
      <w:pPr>
        <w:spacing w:line="240" w:lineRule="auto"/>
        <w:jc w:val="both"/>
        <w:rPr>
          <w:sz w:val="19"/>
          <w:szCs w:val="19"/>
          <w:lang w:val="en-GB"/>
        </w:rPr>
      </w:pPr>
      <w:r w:rsidRPr="001E3B72">
        <w:rPr>
          <w:b/>
          <w:color w:val="1F497D" w:themeColor="text2"/>
          <w:sz w:val="20"/>
          <w:szCs w:val="20"/>
          <w:lang w:val="en-GB"/>
        </w:rPr>
        <w:t>ARTICLE 3- PROHIBITED USES</w:t>
      </w:r>
    </w:p>
    <w:p w14:paraId="755AE4AD" w14:textId="69FB16D0" w:rsidR="003866AF" w:rsidRPr="001E3B72" w:rsidRDefault="003866AF" w:rsidP="003866AF">
      <w:pPr>
        <w:spacing w:line="240" w:lineRule="auto"/>
        <w:jc w:val="both"/>
        <w:rPr>
          <w:sz w:val="19"/>
          <w:szCs w:val="19"/>
          <w:lang w:val="en-GB"/>
        </w:rPr>
      </w:pPr>
      <w:r w:rsidRPr="001E3B72">
        <w:rPr>
          <w:sz w:val="19"/>
          <w:szCs w:val="19"/>
          <w:lang w:val="en-GB"/>
        </w:rPr>
        <w:t xml:space="preserve">The Authorized User and/or the VAC must comply with the </w:t>
      </w:r>
      <w:r w:rsidR="00505E22" w:rsidRPr="001E3B72">
        <w:rPr>
          <w:sz w:val="19"/>
          <w:szCs w:val="19"/>
          <w:lang w:val="en-GB"/>
        </w:rPr>
        <w:t>terms</w:t>
      </w:r>
      <w:r w:rsidRPr="001E3B72">
        <w:rPr>
          <w:sz w:val="19"/>
          <w:szCs w:val="19"/>
          <w:lang w:val="en-GB"/>
        </w:rPr>
        <w:t xml:space="preserve"> of this </w:t>
      </w:r>
      <w:r w:rsidR="001E3B72" w:rsidRPr="001E3B72">
        <w:rPr>
          <w:sz w:val="19"/>
          <w:szCs w:val="19"/>
          <w:lang w:val="en-GB"/>
        </w:rPr>
        <w:t>Licence</w:t>
      </w:r>
      <w:r w:rsidRPr="001E3B72">
        <w:rPr>
          <w:sz w:val="19"/>
          <w:szCs w:val="19"/>
          <w:lang w:val="en-GB"/>
        </w:rPr>
        <w:t xml:space="preserve"> or make others comply with the latter.</w:t>
      </w:r>
    </w:p>
    <w:p w14:paraId="3B03AFBE" w14:textId="77777777" w:rsidR="003866AF" w:rsidRPr="001E3B72" w:rsidRDefault="003866AF" w:rsidP="003866AF">
      <w:pPr>
        <w:spacing w:line="240" w:lineRule="auto"/>
        <w:jc w:val="both"/>
        <w:rPr>
          <w:sz w:val="19"/>
          <w:szCs w:val="19"/>
          <w:lang w:val="en-GB"/>
        </w:rPr>
      </w:pPr>
      <w:r w:rsidRPr="001E3B72">
        <w:rPr>
          <w:sz w:val="19"/>
          <w:szCs w:val="19"/>
          <w:lang w:val="en-GB"/>
        </w:rPr>
        <w:t>The Authorized User and/or the VAC must not authorize whosoever to:</w:t>
      </w:r>
    </w:p>
    <w:p w14:paraId="1779DF46" w14:textId="36952797" w:rsidR="003866AF" w:rsidRPr="001E3B72" w:rsidRDefault="003866AF" w:rsidP="00702E6B">
      <w:pPr>
        <w:pStyle w:val="Paragraphedeliste"/>
        <w:numPr>
          <w:ilvl w:val="0"/>
          <w:numId w:val="20"/>
        </w:numPr>
        <w:spacing w:line="240" w:lineRule="auto"/>
        <w:rPr>
          <w:sz w:val="19"/>
          <w:szCs w:val="19"/>
          <w:lang w:val="en-GB"/>
        </w:rPr>
      </w:pPr>
      <w:r w:rsidRPr="001E3B72">
        <w:rPr>
          <w:sz w:val="19"/>
          <w:szCs w:val="19"/>
          <w:lang w:val="en-GB"/>
        </w:rPr>
        <w:t>Sell, rent or lease any Product and/or VAP</w:t>
      </w:r>
    </w:p>
    <w:p w14:paraId="39772C57" w14:textId="131C8DB8" w:rsidR="003866AF" w:rsidRPr="001E3B72" w:rsidRDefault="003866AF" w:rsidP="00702E6B">
      <w:pPr>
        <w:pStyle w:val="Paragraphedeliste"/>
        <w:numPr>
          <w:ilvl w:val="0"/>
          <w:numId w:val="20"/>
        </w:numPr>
        <w:spacing w:line="240" w:lineRule="auto"/>
        <w:rPr>
          <w:sz w:val="19"/>
          <w:szCs w:val="19"/>
          <w:lang w:val="en-GB"/>
        </w:rPr>
      </w:pPr>
      <w:r w:rsidRPr="001E3B72">
        <w:rPr>
          <w:sz w:val="19"/>
          <w:szCs w:val="19"/>
          <w:lang w:val="en-GB"/>
        </w:rPr>
        <w:t>Reproduce, transmit, disseminate, display or provide third parties, in any way whatsoever with, all or part of the Product and/or the VAP using electronic or other means, free of charge or on a payable basis, except if he has obtained a previous written approval from Airbus DS;</w:t>
      </w:r>
    </w:p>
    <w:p w14:paraId="2BECCA04" w14:textId="497598B8" w:rsidR="003866AF" w:rsidRPr="001E3B72" w:rsidRDefault="003866AF" w:rsidP="00702E6B">
      <w:pPr>
        <w:pStyle w:val="Paragraphedeliste"/>
        <w:numPr>
          <w:ilvl w:val="0"/>
          <w:numId w:val="20"/>
        </w:numPr>
        <w:spacing w:line="240" w:lineRule="auto"/>
        <w:rPr>
          <w:sz w:val="19"/>
          <w:szCs w:val="19"/>
          <w:lang w:val="en-GB"/>
        </w:rPr>
      </w:pPr>
      <w:r w:rsidRPr="001E3B72">
        <w:rPr>
          <w:sz w:val="19"/>
          <w:szCs w:val="19"/>
          <w:lang w:val="en-GB"/>
        </w:rPr>
        <w:t>Alter or modify the Product and/or VAP;</w:t>
      </w:r>
    </w:p>
    <w:p w14:paraId="360ECF13" w14:textId="3F70B29F" w:rsidR="003866AF" w:rsidRPr="001E3B72" w:rsidRDefault="003866AF" w:rsidP="00702E6B">
      <w:pPr>
        <w:pStyle w:val="Paragraphedeliste"/>
        <w:numPr>
          <w:ilvl w:val="0"/>
          <w:numId w:val="20"/>
        </w:numPr>
        <w:spacing w:line="240" w:lineRule="auto"/>
        <w:rPr>
          <w:sz w:val="19"/>
          <w:szCs w:val="19"/>
          <w:lang w:val="en-GB"/>
        </w:rPr>
      </w:pPr>
      <w:r w:rsidRPr="001E3B72">
        <w:rPr>
          <w:sz w:val="19"/>
          <w:szCs w:val="19"/>
          <w:lang w:val="en-GB"/>
        </w:rPr>
        <w:t>Make any use other than the first emergency and rehabilitation after a disaster or a Crisis Follow Up;</w:t>
      </w:r>
    </w:p>
    <w:p w14:paraId="712ADAA6" w14:textId="61814731" w:rsidR="003866AF" w:rsidRPr="001E3B72" w:rsidRDefault="003866AF" w:rsidP="00702E6B">
      <w:pPr>
        <w:pStyle w:val="Paragraphedeliste"/>
        <w:numPr>
          <w:ilvl w:val="0"/>
          <w:numId w:val="20"/>
        </w:numPr>
        <w:spacing w:line="240" w:lineRule="auto"/>
        <w:rPr>
          <w:sz w:val="19"/>
          <w:szCs w:val="19"/>
          <w:lang w:val="en-GB"/>
        </w:rPr>
      </w:pPr>
      <w:r w:rsidRPr="001E3B72">
        <w:rPr>
          <w:sz w:val="19"/>
          <w:szCs w:val="19"/>
          <w:lang w:val="en-GB"/>
        </w:rPr>
        <w:t>alter or remove any copyright notice or proprietary legend contained in or on the Product;</w:t>
      </w:r>
    </w:p>
    <w:p w14:paraId="14130ED7" w14:textId="3794FCF1" w:rsidR="003866AF" w:rsidRPr="001E3B72" w:rsidRDefault="003866AF" w:rsidP="00702E6B">
      <w:pPr>
        <w:pStyle w:val="Paragraphedeliste"/>
        <w:numPr>
          <w:ilvl w:val="0"/>
          <w:numId w:val="20"/>
        </w:numPr>
        <w:spacing w:line="240" w:lineRule="auto"/>
        <w:rPr>
          <w:sz w:val="19"/>
          <w:szCs w:val="19"/>
          <w:lang w:val="en-GB"/>
        </w:rPr>
      </w:pPr>
      <w:r w:rsidRPr="001E3B72">
        <w:rPr>
          <w:sz w:val="19"/>
          <w:szCs w:val="19"/>
          <w:lang w:val="en-GB"/>
        </w:rPr>
        <w:t>use a Product or an Extract in the framework of competitive analysis (such as benchmarking);</w:t>
      </w:r>
    </w:p>
    <w:p w14:paraId="3A2CFD63" w14:textId="69B870BB" w:rsidR="003866AF" w:rsidRPr="001E3B72" w:rsidRDefault="003866AF" w:rsidP="00702E6B">
      <w:pPr>
        <w:pStyle w:val="Paragraphedeliste"/>
        <w:numPr>
          <w:ilvl w:val="0"/>
          <w:numId w:val="20"/>
        </w:numPr>
        <w:spacing w:line="240" w:lineRule="auto"/>
        <w:rPr>
          <w:sz w:val="19"/>
          <w:szCs w:val="19"/>
          <w:lang w:val="en-GB"/>
        </w:rPr>
      </w:pPr>
      <w:r w:rsidRPr="001E3B72">
        <w:rPr>
          <w:sz w:val="19"/>
          <w:szCs w:val="19"/>
          <w:lang w:val="en-GB"/>
        </w:rPr>
        <w:t>Do anything that is not expressly authorized under the Article 2.</w:t>
      </w:r>
    </w:p>
    <w:p w14:paraId="3519A1FC" w14:textId="037969BD" w:rsidR="003866AF" w:rsidRPr="001E3B72" w:rsidRDefault="003866AF" w:rsidP="003866AF">
      <w:pPr>
        <w:spacing w:line="240" w:lineRule="auto"/>
        <w:jc w:val="both"/>
        <w:rPr>
          <w:sz w:val="19"/>
          <w:szCs w:val="19"/>
          <w:lang w:val="en-GB"/>
        </w:rPr>
      </w:pPr>
      <w:r w:rsidRPr="001E3B72">
        <w:rPr>
          <w:sz w:val="19"/>
          <w:szCs w:val="19"/>
          <w:lang w:val="en-GB"/>
        </w:rPr>
        <w:t xml:space="preserve">The Authorized User and/or VAC undertake(s) to take </w:t>
      </w:r>
      <w:r w:rsidR="00702E6B" w:rsidRPr="001E3B72">
        <w:rPr>
          <w:sz w:val="19"/>
          <w:szCs w:val="19"/>
          <w:lang w:val="en-GB"/>
        </w:rPr>
        <w:t>all</w:t>
      </w:r>
      <w:r w:rsidRPr="001E3B72">
        <w:rPr>
          <w:sz w:val="19"/>
          <w:szCs w:val="19"/>
          <w:lang w:val="en-GB"/>
        </w:rPr>
        <w:t xml:space="preserve"> measures for the Product and/or VAP to be used in compliance with the </w:t>
      </w:r>
      <w:r w:rsidR="00505E22" w:rsidRPr="001E3B72">
        <w:rPr>
          <w:sz w:val="19"/>
          <w:szCs w:val="19"/>
          <w:lang w:val="en-GB"/>
        </w:rPr>
        <w:t>terms</w:t>
      </w:r>
      <w:r w:rsidRPr="001E3B72">
        <w:rPr>
          <w:sz w:val="19"/>
          <w:szCs w:val="19"/>
          <w:lang w:val="en-GB"/>
        </w:rPr>
        <w:t xml:space="preserve"> of the </w:t>
      </w:r>
      <w:r w:rsidR="001E3B72" w:rsidRPr="001E3B72">
        <w:rPr>
          <w:sz w:val="19"/>
          <w:szCs w:val="19"/>
          <w:lang w:val="en-GB"/>
        </w:rPr>
        <w:t>Licence</w:t>
      </w:r>
      <w:r w:rsidRPr="001E3B72">
        <w:rPr>
          <w:sz w:val="19"/>
          <w:szCs w:val="19"/>
          <w:lang w:val="en-GB"/>
        </w:rPr>
        <w:t xml:space="preserve"> and is</w:t>
      </w:r>
      <w:r w:rsidR="00702E6B" w:rsidRPr="001E3B72">
        <w:rPr>
          <w:sz w:val="19"/>
          <w:szCs w:val="19"/>
          <w:lang w:val="en-GB"/>
        </w:rPr>
        <w:t xml:space="preserve"> in particular responsible for:</w:t>
      </w:r>
    </w:p>
    <w:p w14:paraId="3368203B" w14:textId="25622B70" w:rsidR="003866AF" w:rsidRPr="001E3B72" w:rsidRDefault="003866AF" w:rsidP="00702E6B">
      <w:pPr>
        <w:pStyle w:val="Paragraphedeliste"/>
        <w:numPr>
          <w:ilvl w:val="0"/>
          <w:numId w:val="22"/>
        </w:numPr>
        <w:spacing w:line="240" w:lineRule="auto"/>
        <w:jc w:val="both"/>
        <w:rPr>
          <w:sz w:val="19"/>
          <w:szCs w:val="19"/>
          <w:lang w:val="en-GB"/>
        </w:rPr>
      </w:pPr>
      <w:proofErr w:type="spellStart"/>
      <w:r w:rsidRPr="001E3B72">
        <w:rPr>
          <w:sz w:val="19"/>
          <w:szCs w:val="19"/>
          <w:lang w:val="en-GB"/>
        </w:rPr>
        <w:t>lnstalling</w:t>
      </w:r>
      <w:proofErr w:type="spellEnd"/>
      <w:r w:rsidRPr="001E3B72">
        <w:rPr>
          <w:sz w:val="19"/>
          <w:szCs w:val="19"/>
          <w:lang w:val="en-GB"/>
        </w:rPr>
        <w:t xml:space="preserve"> the Product and/or VAP and properly using this installation;</w:t>
      </w:r>
    </w:p>
    <w:p w14:paraId="3CA94F8D" w14:textId="11BA3D2A" w:rsidR="003866AF" w:rsidRPr="001E3B72" w:rsidRDefault="003866AF" w:rsidP="00702E6B">
      <w:pPr>
        <w:pStyle w:val="Paragraphedeliste"/>
        <w:numPr>
          <w:ilvl w:val="0"/>
          <w:numId w:val="22"/>
        </w:numPr>
        <w:spacing w:line="240" w:lineRule="auto"/>
        <w:jc w:val="both"/>
        <w:rPr>
          <w:sz w:val="19"/>
          <w:szCs w:val="19"/>
          <w:lang w:val="en-GB"/>
        </w:rPr>
      </w:pPr>
      <w:r w:rsidRPr="001E3B72">
        <w:rPr>
          <w:sz w:val="19"/>
          <w:szCs w:val="19"/>
          <w:lang w:val="en-GB"/>
        </w:rPr>
        <w:t>The existence of working environment security as regards these measures, especially concerning access to their staff only.</w:t>
      </w:r>
    </w:p>
    <w:p w14:paraId="465D9F13" w14:textId="5BD40DBF" w:rsidR="003866AF" w:rsidRPr="001E3B72" w:rsidRDefault="003866AF" w:rsidP="003866AF">
      <w:pPr>
        <w:spacing w:line="240" w:lineRule="auto"/>
        <w:jc w:val="both"/>
        <w:rPr>
          <w:sz w:val="19"/>
          <w:szCs w:val="19"/>
          <w:lang w:val="en-GB"/>
        </w:rPr>
      </w:pPr>
      <w:r w:rsidRPr="001E3B72">
        <w:rPr>
          <w:sz w:val="19"/>
          <w:szCs w:val="19"/>
          <w:lang w:val="en-GB"/>
        </w:rPr>
        <w:t xml:space="preserve">Use of the Product and/or VAP is only granted for non-commercial research. Data is reserved for a use or for activities solely and directly within the framework of international cooperation related to a natural or </w:t>
      </w:r>
      <w:r w:rsidR="00702E6B" w:rsidRPr="001E3B72">
        <w:rPr>
          <w:sz w:val="19"/>
          <w:szCs w:val="19"/>
          <w:lang w:val="en-GB"/>
        </w:rPr>
        <w:t xml:space="preserve">technological </w:t>
      </w:r>
      <w:r w:rsidRPr="001E3B72">
        <w:rPr>
          <w:sz w:val="19"/>
          <w:szCs w:val="19"/>
          <w:lang w:val="en-GB"/>
        </w:rPr>
        <w:t>disaster as defined in the Charter and/or for the purposes of Crisis Follow Up.</w:t>
      </w:r>
    </w:p>
    <w:p w14:paraId="45D14D4E" w14:textId="59D2C1F9" w:rsidR="003866AF" w:rsidRPr="001E3B72" w:rsidRDefault="003866AF" w:rsidP="003866AF">
      <w:pPr>
        <w:spacing w:line="240" w:lineRule="auto"/>
        <w:jc w:val="both"/>
        <w:rPr>
          <w:sz w:val="19"/>
          <w:szCs w:val="19"/>
          <w:lang w:val="en-GB"/>
        </w:rPr>
      </w:pPr>
      <w:r w:rsidRPr="001E3B72">
        <w:rPr>
          <w:sz w:val="19"/>
          <w:szCs w:val="19"/>
          <w:lang w:val="en-GB"/>
        </w:rPr>
        <w:t xml:space="preserve">Commercial use of the Product and/or VAP is strictly forbidden. The following in particular is considered to be commercial and cannot be covered by this </w:t>
      </w:r>
      <w:r w:rsidR="001E3B72" w:rsidRPr="001E3B72">
        <w:rPr>
          <w:sz w:val="19"/>
          <w:szCs w:val="19"/>
          <w:lang w:val="en-GB"/>
        </w:rPr>
        <w:t>Licence</w:t>
      </w:r>
      <w:r w:rsidRPr="001E3B72">
        <w:rPr>
          <w:sz w:val="19"/>
          <w:szCs w:val="19"/>
          <w:lang w:val="en-GB"/>
        </w:rPr>
        <w:t xml:space="preserve">: any developments using the Product and/or VAP which will then be the subject of, or instrumental in, a sale, a </w:t>
      </w:r>
      <w:r w:rsidR="001E3B72" w:rsidRPr="001E3B72">
        <w:rPr>
          <w:sz w:val="19"/>
          <w:szCs w:val="19"/>
          <w:lang w:val="en-GB"/>
        </w:rPr>
        <w:t>licence</w:t>
      </w:r>
      <w:r w:rsidRPr="001E3B72">
        <w:rPr>
          <w:sz w:val="19"/>
          <w:szCs w:val="19"/>
          <w:lang w:val="en-GB"/>
        </w:rPr>
        <w:t xml:space="preserve">, the production of tools or didactic media </w:t>
      </w:r>
      <w:r w:rsidR="00702E6B" w:rsidRPr="001E3B72">
        <w:rPr>
          <w:sz w:val="19"/>
          <w:szCs w:val="19"/>
          <w:lang w:val="en-GB"/>
        </w:rPr>
        <w:t>sold or instrumental in a sale.</w:t>
      </w:r>
    </w:p>
    <w:p w14:paraId="602F97F6" w14:textId="2C938C2C" w:rsidR="003866AF" w:rsidRPr="001E3B72" w:rsidRDefault="003866AF" w:rsidP="003866AF">
      <w:pPr>
        <w:spacing w:line="240" w:lineRule="auto"/>
        <w:jc w:val="both"/>
        <w:rPr>
          <w:sz w:val="19"/>
          <w:szCs w:val="19"/>
          <w:lang w:val="en-GB"/>
        </w:rPr>
      </w:pPr>
      <w:r w:rsidRPr="001E3B72">
        <w:rPr>
          <w:b/>
          <w:color w:val="1F497D" w:themeColor="text2"/>
          <w:sz w:val="20"/>
          <w:szCs w:val="20"/>
          <w:lang w:val="en-GB"/>
        </w:rPr>
        <w:t>ARTICLE 4</w:t>
      </w:r>
      <w:r w:rsidR="00702E6B" w:rsidRPr="001E3B72">
        <w:rPr>
          <w:b/>
          <w:color w:val="1F497D" w:themeColor="text2"/>
          <w:sz w:val="20"/>
          <w:szCs w:val="20"/>
          <w:lang w:val="en-GB"/>
        </w:rPr>
        <w:t>- INTELLECTUAL</w:t>
      </w:r>
      <w:r w:rsidRPr="001E3B72">
        <w:rPr>
          <w:b/>
          <w:color w:val="1F497D" w:themeColor="text2"/>
          <w:sz w:val="20"/>
          <w:szCs w:val="20"/>
          <w:lang w:val="en-GB"/>
        </w:rPr>
        <w:t xml:space="preserve"> PROPERTY RIGHTS</w:t>
      </w:r>
    </w:p>
    <w:p w14:paraId="7EDCBEE4" w14:textId="60A6935E" w:rsidR="009507DC" w:rsidRPr="009507DC" w:rsidRDefault="009507DC" w:rsidP="009507DC">
      <w:pPr>
        <w:spacing w:after="0" w:line="240" w:lineRule="auto"/>
        <w:jc w:val="both"/>
        <w:rPr>
          <w:rFonts w:cs="Arial"/>
          <w:b/>
          <w:color w:val="1F497D" w:themeColor="text2"/>
          <w:sz w:val="19"/>
          <w:szCs w:val="19"/>
          <w:lang w:val="en-GB"/>
        </w:rPr>
      </w:pPr>
      <w:r w:rsidRPr="009507DC">
        <w:rPr>
          <w:rFonts w:cs="Arial"/>
          <w:sz w:val="19"/>
          <w:szCs w:val="19"/>
          <w:lang w:val="en-GB"/>
        </w:rPr>
        <w:t>The satellite data contained in the Product and/or VAP is protected by the copyright law detailed in the table below and international copyright laws, as applicable.</w:t>
      </w:r>
    </w:p>
    <w:p w14:paraId="75943081" w14:textId="77777777" w:rsidR="009507DC" w:rsidRPr="001E3B72" w:rsidRDefault="009507DC" w:rsidP="009507DC">
      <w:pPr>
        <w:spacing w:after="0" w:line="240" w:lineRule="auto"/>
        <w:jc w:val="both"/>
        <w:rPr>
          <w:sz w:val="19"/>
          <w:szCs w:val="19"/>
          <w:lang w:val="en-GB"/>
        </w:rPr>
      </w:pPr>
    </w:p>
    <w:tbl>
      <w:tblPr>
        <w:tblStyle w:val="Grilledutableau"/>
        <w:tblW w:w="4426" w:type="pct"/>
        <w:tblInd w:w="88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23"/>
        <w:gridCol w:w="2530"/>
        <w:gridCol w:w="2267"/>
        <w:gridCol w:w="1702"/>
      </w:tblGrid>
      <w:tr w:rsidR="009507DC" w:rsidRPr="001E3B72" w14:paraId="6F7FB544" w14:textId="77777777" w:rsidTr="002034B8">
        <w:tc>
          <w:tcPr>
            <w:tcW w:w="949" w:type="pct"/>
            <w:shd w:val="clear" w:color="auto" w:fill="DBE5F1" w:themeFill="accent1" w:themeFillTint="33"/>
          </w:tcPr>
          <w:p w14:paraId="5115B27C" w14:textId="77777777" w:rsidR="009507DC" w:rsidRPr="001E3B72" w:rsidRDefault="009507DC" w:rsidP="002034B8">
            <w:pPr>
              <w:contextualSpacing/>
              <w:jc w:val="center"/>
              <w:rPr>
                <w:rFonts w:cs="Arial"/>
                <w:sz w:val="19"/>
                <w:szCs w:val="19"/>
                <w:lang w:val="en-GB"/>
              </w:rPr>
            </w:pPr>
            <w:r w:rsidRPr="001E3B72">
              <w:rPr>
                <w:rFonts w:cs="Arial"/>
                <w:sz w:val="19"/>
                <w:szCs w:val="19"/>
                <w:lang w:val="en-GB"/>
              </w:rPr>
              <w:t>PRODUCT</w:t>
            </w:r>
          </w:p>
        </w:tc>
        <w:tc>
          <w:tcPr>
            <w:tcW w:w="1577" w:type="pct"/>
            <w:shd w:val="clear" w:color="auto" w:fill="DBE5F1" w:themeFill="accent1" w:themeFillTint="33"/>
          </w:tcPr>
          <w:p w14:paraId="486D0EFF" w14:textId="77777777" w:rsidR="009507DC" w:rsidRPr="001E3B72" w:rsidRDefault="009507DC" w:rsidP="002034B8">
            <w:pPr>
              <w:jc w:val="center"/>
              <w:rPr>
                <w:rFonts w:cs="Arial"/>
                <w:sz w:val="19"/>
                <w:szCs w:val="19"/>
                <w:lang w:val="en-GB"/>
              </w:rPr>
            </w:pPr>
            <w:r w:rsidRPr="001E3B72">
              <w:rPr>
                <w:rFonts w:cs="Arial"/>
                <w:sz w:val="19"/>
                <w:szCs w:val="19"/>
                <w:lang w:val="en-GB"/>
              </w:rPr>
              <w:t>Entity owner</w:t>
            </w:r>
          </w:p>
        </w:tc>
        <w:tc>
          <w:tcPr>
            <w:tcW w:w="1413" w:type="pct"/>
            <w:shd w:val="clear" w:color="auto" w:fill="DBE5F1" w:themeFill="accent1" w:themeFillTint="33"/>
          </w:tcPr>
          <w:p w14:paraId="1AE51F36" w14:textId="77777777" w:rsidR="009507DC" w:rsidRPr="001E3B72" w:rsidRDefault="009507DC" w:rsidP="002034B8">
            <w:pPr>
              <w:jc w:val="center"/>
              <w:rPr>
                <w:rFonts w:cs="Arial"/>
                <w:sz w:val="19"/>
                <w:szCs w:val="19"/>
                <w:lang w:val="en-GB"/>
              </w:rPr>
            </w:pPr>
            <w:r w:rsidRPr="001E3B72">
              <w:rPr>
                <w:rFonts w:cs="Arial"/>
                <w:sz w:val="19"/>
                <w:szCs w:val="19"/>
                <w:lang w:val="en-GB"/>
              </w:rPr>
              <w:t>Credit attribution</w:t>
            </w:r>
          </w:p>
        </w:tc>
        <w:tc>
          <w:tcPr>
            <w:tcW w:w="1061" w:type="pct"/>
            <w:shd w:val="clear" w:color="auto" w:fill="DBE5F1" w:themeFill="accent1" w:themeFillTint="33"/>
          </w:tcPr>
          <w:p w14:paraId="62EB1489" w14:textId="77777777" w:rsidR="009507DC" w:rsidRPr="001E3B72" w:rsidRDefault="009507DC" w:rsidP="002034B8">
            <w:pPr>
              <w:jc w:val="center"/>
              <w:rPr>
                <w:rFonts w:cs="Arial"/>
                <w:sz w:val="19"/>
                <w:szCs w:val="19"/>
                <w:lang w:val="en-GB"/>
              </w:rPr>
            </w:pPr>
            <w:r w:rsidRPr="001E3B72">
              <w:rPr>
                <w:rFonts w:cs="Arial"/>
                <w:sz w:val="19"/>
                <w:szCs w:val="19"/>
                <w:lang w:val="en-GB"/>
              </w:rPr>
              <w:t>Protected under copyright law</w:t>
            </w:r>
          </w:p>
        </w:tc>
      </w:tr>
      <w:tr w:rsidR="009507DC" w:rsidRPr="001E3B72" w14:paraId="5F1606AE" w14:textId="77777777" w:rsidTr="002034B8">
        <w:tc>
          <w:tcPr>
            <w:tcW w:w="949" w:type="pct"/>
          </w:tcPr>
          <w:p w14:paraId="3DB6570A" w14:textId="77777777" w:rsidR="009507DC" w:rsidRPr="001E3B72" w:rsidRDefault="009507DC" w:rsidP="002034B8">
            <w:pPr>
              <w:contextualSpacing/>
              <w:rPr>
                <w:rFonts w:cs="Arial"/>
                <w:sz w:val="19"/>
                <w:szCs w:val="19"/>
                <w:lang w:val="en-GB"/>
              </w:rPr>
            </w:pPr>
            <w:bookmarkStart w:id="0" w:name="_GoBack"/>
            <w:bookmarkEnd w:id="0"/>
            <w:r w:rsidRPr="001E3B72">
              <w:rPr>
                <w:rFonts w:cs="Arial"/>
                <w:sz w:val="19"/>
                <w:szCs w:val="19"/>
                <w:lang w:val="en-GB"/>
              </w:rPr>
              <w:t xml:space="preserve">SPOT 6 and 7 </w:t>
            </w:r>
          </w:p>
        </w:tc>
        <w:tc>
          <w:tcPr>
            <w:tcW w:w="1577" w:type="pct"/>
          </w:tcPr>
          <w:p w14:paraId="1735E770" w14:textId="77777777" w:rsidR="009507DC" w:rsidRPr="001E3B72" w:rsidRDefault="009507DC" w:rsidP="002034B8">
            <w:pPr>
              <w:jc w:val="both"/>
              <w:rPr>
                <w:rFonts w:cs="Arial"/>
                <w:sz w:val="19"/>
                <w:szCs w:val="19"/>
                <w:lang w:val="en-GB"/>
              </w:rPr>
            </w:pPr>
            <w:r w:rsidRPr="001E3B72">
              <w:rPr>
                <w:rFonts w:cs="Arial"/>
                <w:sz w:val="19"/>
                <w:szCs w:val="19"/>
                <w:lang w:val="en-GB"/>
              </w:rPr>
              <w:t>Airbus DS</w:t>
            </w:r>
          </w:p>
        </w:tc>
        <w:tc>
          <w:tcPr>
            <w:tcW w:w="1413" w:type="pct"/>
          </w:tcPr>
          <w:p w14:paraId="09FC6E23" w14:textId="77777777" w:rsidR="009507DC" w:rsidRPr="001E3B72" w:rsidRDefault="009507DC" w:rsidP="002034B8">
            <w:pPr>
              <w:rPr>
                <w:rFonts w:cs="Arial"/>
                <w:sz w:val="19"/>
                <w:szCs w:val="19"/>
                <w:lang w:val="en-GB"/>
              </w:rPr>
            </w:pPr>
            <w:r w:rsidRPr="001E3B72">
              <w:rPr>
                <w:rFonts w:cs="Arial"/>
                <w:sz w:val="19"/>
                <w:szCs w:val="19"/>
                <w:lang w:val="en-GB"/>
              </w:rPr>
              <w:t>“© Airbus DS (year of acquisition)”</w:t>
            </w:r>
          </w:p>
        </w:tc>
        <w:tc>
          <w:tcPr>
            <w:tcW w:w="1061" w:type="pct"/>
          </w:tcPr>
          <w:p w14:paraId="3419DBE7" w14:textId="77777777" w:rsidR="009507DC" w:rsidRPr="001E3B72" w:rsidRDefault="009507DC" w:rsidP="002034B8">
            <w:pPr>
              <w:rPr>
                <w:rFonts w:cs="Arial"/>
                <w:sz w:val="19"/>
                <w:szCs w:val="19"/>
                <w:lang w:val="en-GB"/>
              </w:rPr>
            </w:pPr>
            <w:r w:rsidRPr="001E3B72">
              <w:rPr>
                <w:rFonts w:cs="Arial"/>
                <w:sz w:val="19"/>
                <w:szCs w:val="19"/>
                <w:lang w:val="en-GB"/>
              </w:rPr>
              <w:t xml:space="preserve">French law </w:t>
            </w:r>
          </w:p>
        </w:tc>
      </w:tr>
      <w:tr w:rsidR="009507DC" w:rsidRPr="001E3B72" w14:paraId="7A2C9109" w14:textId="77777777" w:rsidTr="002034B8">
        <w:tc>
          <w:tcPr>
            <w:tcW w:w="949" w:type="pct"/>
          </w:tcPr>
          <w:p w14:paraId="6B0B3247" w14:textId="77777777" w:rsidR="009507DC" w:rsidRPr="001E3B72" w:rsidRDefault="009507DC" w:rsidP="002034B8">
            <w:pPr>
              <w:contextualSpacing/>
              <w:rPr>
                <w:rFonts w:cs="Arial"/>
                <w:sz w:val="19"/>
                <w:szCs w:val="19"/>
                <w:lang w:val="en-GB"/>
              </w:rPr>
            </w:pPr>
            <w:proofErr w:type="spellStart"/>
            <w:r w:rsidRPr="001E3B72">
              <w:rPr>
                <w:rFonts w:cs="Arial"/>
                <w:sz w:val="19"/>
                <w:szCs w:val="19"/>
                <w:lang w:val="en-GB"/>
              </w:rPr>
              <w:t>Pléiades</w:t>
            </w:r>
            <w:proofErr w:type="spellEnd"/>
            <w:r w:rsidRPr="001E3B72">
              <w:rPr>
                <w:sz w:val="19"/>
                <w:szCs w:val="19"/>
                <w:lang w:val="en-GB"/>
              </w:rPr>
              <w:t xml:space="preserve"> </w:t>
            </w:r>
          </w:p>
          <w:p w14:paraId="2794AB4E" w14:textId="77777777" w:rsidR="009507DC" w:rsidRPr="001E3B72" w:rsidRDefault="009507DC" w:rsidP="002034B8">
            <w:pPr>
              <w:contextualSpacing/>
              <w:rPr>
                <w:rFonts w:cs="Arial"/>
                <w:sz w:val="19"/>
                <w:szCs w:val="19"/>
                <w:lang w:val="en-GB"/>
              </w:rPr>
            </w:pPr>
          </w:p>
        </w:tc>
        <w:tc>
          <w:tcPr>
            <w:tcW w:w="1577" w:type="pct"/>
          </w:tcPr>
          <w:p w14:paraId="0D7C9D31" w14:textId="77777777" w:rsidR="009507DC" w:rsidRPr="009507DC" w:rsidRDefault="009507DC" w:rsidP="002034B8">
            <w:pPr>
              <w:jc w:val="both"/>
              <w:rPr>
                <w:rFonts w:cs="Arial"/>
                <w:sz w:val="19"/>
                <w:szCs w:val="19"/>
              </w:rPr>
            </w:pPr>
            <w:r w:rsidRPr="009507DC">
              <w:rPr>
                <w:rFonts w:cs="Arial"/>
                <w:sz w:val="19"/>
                <w:szCs w:val="19"/>
              </w:rPr>
              <w:t xml:space="preserve">Centre National </w:t>
            </w:r>
            <w:r w:rsidRPr="009507DC">
              <w:rPr>
                <w:rFonts w:eastAsia="MS Mincho" w:cs="Arial"/>
                <w:sz w:val="19"/>
                <w:szCs w:val="19"/>
              </w:rPr>
              <w:t>d’Études</w:t>
            </w:r>
            <w:r w:rsidRPr="009507DC">
              <w:rPr>
                <w:rFonts w:cs="Arial"/>
                <w:sz w:val="19"/>
                <w:szCs w:val="19"/>
              </w:rPr>
              <w:t xml:space="preserve"> Spatiales (CNES)</w:t>
            </w:r>
          </w:p>
        </w:tc>
        <w:tc>
          <w:tcPr>
            <w:tcW w:w="1413" w:type="pct"/>
          </w:tcPr>
          <w:p w14:paraId="00A709B7" w14:textId="77777777" w:rsidR="009507DC" w:rsidRPr="001E3B72" w:rsidRDefault="009507DC" w:rsidP="002034B8">
            <w:pPr>
              <w:jc w:val="both"/>
              <w:rPr>
                <w:rFonts w:cs="Arial"/>
                <w:sz w:val="19"/>
                <w:szCs w:val="19"/>
                <w:lang w:val="en-GB"/>
              </w:rPr>
            </w:pPr>
            <w:r w:rsidRPr="001E3B72">
              <w:rPr>
                <w:rFonts w:cs="Arial"/>
                <w:sz w:val="19"/>
                <w:szCs w:val="19"/>
                <w:lang w:val="en-GB"/>
              </w:rPr>
              <w:t>“© CNES (year of acquisition), Distribution Airbus DS”</w:t>
            </w:r>
          </w:p>
        </w:tc>
        <w:tc>
          <w:tcPr>
            <w:tcW w:w="1061" w:type="pct"/>
          </w:tcPr>
          <w:p w14:paraId="232C6BB4" w14:textId="77777777" w:rsidR="009507DC" w:rsidRPr="001E3B72" w:rsidRDefault="009507DC" w:rsidP="002034B8">
            <w:pPr>
              <w:jc w:val="both"/>
              <w:rPr>
                <w:rFonts w:cs="Arial"/>
                <w:sz w:val="19"/>
                <w:szCs w:val="19"/>
                <w:lang w:val="en-GB"/>
              </w:rPr>
            </w:pPr>
            <w:r w:rsidRPr="001E3B72">
              <w:rPr>
                <w:rFonts w:cs="Arial"/>
                <w:sz w:val="19"/>
                <w:szCs w:val="19"/>
                <w:lang w:val="en-GB"/>
              </w:rPr>
              <w:t>French law</w:t>
            </w:r>
          </w:p>
        </w:tc>
      </w:tr>
      <w:tr w:rsidR="009507DC" w:rsidRPr="001E3B72" w14:paraId="60281D84" w14:textId="77777777" w:rsidTr="002034B8">
        <w:tc>
          <w:tcPr>
            <w:tcW w:w="949" w:type="pct"/>
          </w:tcPr>
          <w:p w14:paraId="1AC4F7E7" w14:textId="77777777" w:rsidR="009507DC" w:rsidRPr="001E3B72" w:rsidRDefault="009507DC" w:rsidP="002034B8">
            <w:pPr>
              <w:contextualSpacing/>
              <w:rPr>
                <w:rFonts w:cs="Arial"/>
                <w:sz w:val="19"/>
                <w:szCs w:val="19"/>
                <w:lang w:val="en-GB"/>
              </w:rPr>
            </w:pPr>
            <w:proofErr w:type="spellStart"/>
            <w:r w:rsidRPr="001E3B72">
              <w:rPr>
                <w:sz w:val="19"/>
                <w:szCs w:val="19"/>
                <w:lang w:val="en-GB"/>
              </w:rPr>
              <w:t>Pléiades</w:t>
            </w:r>
            <w:proofErr w:type="spellEnd"/>
            <w:r w:rsidRPr="001E3B72">
              <w:rPr>
                <w:sz w:val="19"/>
                <w:szCs w:val="19"/>
                <w:lang w:val="en-GB"/>
              </w:rPr>
              <w:t xml:space="preserve"> Neo </w:t>
            </w:r>
          </w:p>
        </w:tc>
        <w:tc>
          <w:tcPr>
            <w:tcW w:w="1577" w:type="pct"/>
          </w:tcPr>
          <w:p w14:paraId="11670AE6" w14:textId="77777777" w:rsidR="009507DC" w:rsidRPr="001E3B72" w:rsidRDefault="009507DC" w:rsidP="002034B8">
            <w:pPr>
              <w:jc w:val="both"/>
              <w:rPr>
                <w:rFonts w:cs="Arial"/>
                <w:sz w:val="19"/>
                <w:szCs w:val="19"/>
                <w:lang w:val="en-GB"/>
              </w:rPr>
            </w:pPr>
            <w:r w:rsidRPr="001E3B72">
              <w:rPr>
                <w:rFonts w:cs="Arial"/>
                <w:sz w:val="19"/>
                <w:szCs w:val="19"/>
                <w:lang w:val="en-GB"/>
              </w:rPr>
              <w:t>Airbus DS</w:t>
            </w:r>
          </w:p>
        </w:tc>
        <w:tc>
          <w:tcPr>
            <w:tcW w:w="1413" w:type="pct"/>
          </w:tcPr>
          <w:p w14:paraId="3919D2F3" w14:textId="77777777" w:rsidR="009507DC" w:rsidRPr="001E3B72" w:rsidRDefault="009507DC" w:rsidP="002034B8">
            <w:pPr>
              <w:rPr>
                <w:rFonts w:cs="Arial"/>
                <w:sz w:val="19"/>
                <w:szCs w:val="19"/>
                <w:lang w:val="en-GB"/>
              </w:rPr>
            </w:pPr>
            <w:r w:rsidRPr="001E3B72">
              <w:rPr>
                <w:rFonts w:cs="Arial"/>
                <w:sz w:val="19"/>
                <w:szCs w:val="19"/>
                <w:lang w:val="en-GB"/>
              </w:rPr>
              <w:t>“© Airbus DS (year of acquisition)”</w:t>
            </w:r>
          </w:p>
        </w:tc>
        <w:tc>
          <w:tcPr>
            <w:tcW w:w="1061" w:type="pct"/>
          </w:tcPr>
          <w:p w14:paraId="2EBE935D" w14:textId="77777777" w:rsidR="009507DC" w:rsidRPr="001E3B72" w:rsidRDefault="009507DC" w:rsidP="002034B8">
            <w:pPr>
              <w:rPr>
                <w:rFonts w:cs="Arial"/>
                <w:sz w:val="19"/>
                <w:szCs w:val="19"/>
                <w:lang w:val="en-GB"/>
              </w:rPr>
            </w:pPr>
            <w:r w:rsidRPr="001E3B72">
              <w:rPr>
                <w:rFonts w:cs="Arial"/>
                <w:sz w:val="19"/>
                <w:szCs w:val="19"/>
                <w:lang w:val="en-GB"/>
              </w:rPr>
              <w:t xml:space="preserve">French law </w:t>
            </w:r>
          </w:p>
        </w:tc>
      </w:tr>
    </w:tbl>
    <w:p w14:paraId="7E013CC5" w14:textId="77777777" w:rsidR="009507DC" w:rsidRPr="001E3B72" w:rsidRDefault="009507DC" w:rsidP="009507DC">
      <w:pPr>
        <w:spacing w:after="0" w:line="240" w:lineRule="auto"/>
        <w:ind w:left="284"/>
        <w:jc w:val="both"/>
        <w:rPr>
          <w:sz w:val="19"/>
          <w:szCs w:val="19"/>
          <w:lang w:val="en-GB"/>
        </w:rPr>
      </w:pPr>
    </w:p>
    <w:p w14:paraId="10856062" w14:textId="77777777" w:rsidR="009507DC" w:rsidRPr="001E3B72" w:rsidRDefault="009507DC" w:rsidP="009507DC">
      <w:pPr>
        <w:spacing w:after="0" w:line="240" w:lineRule="auto"/>
        <w:ind w:left="284"/>
        <w:jc w:val="both"/>
        <w:rPr>
          <w:sz w:val="19"/>
          <w:szCs w:val="19"/>
          <w:lang w:val="en-GB"/>
        </w:rPr>
      </w:pPr>
    </w:p>
    <w:p w14:paraId="67CF4B2B" w14:textId="6FF65E8A" w:rsidR="009507DC" w:rsidRPr="009507DC" w:rsidRDefault="009507DC" w:rsidP="009507DC">
      <w:pPr>
        <w:spacing w:after="0" w:line="240" w:lineRule="auto"/>
        <w:jc w:val="both"/>
        <w:rPr>
          <w:rFonts w:cs="Arial"/>
          <w:sz w:val="19"/>
          <w:szCs w:val="19"/>
          <w:lang w:val="en-GB"/>
        </w:rPr>
      </w:pPr>
      <w:r w:rsidRPr="009507DC">
        <w:rPr>
          <w:rFonts w:cs="Arial"/>
          <w:sz w:val="19"/>
          <w:szCs w:val="19"/>
          <w:lang w:val="en-GB"/>
        </w:rPr>
        <w:t>The PRODUCT and the satellite imagery data contained therein are further protected by articles L.341-1 to 343-7 of the French Code of Intellectual Property Law as amended by the statute of 1 July 1998 relative to database copyright, and by similar statutes in European countries that have incorporated EU Directive n°96/9 of 11 March 1996 on database copyright into their laws.</w:t>
      </w:r>
      <w:r w:rsidRPr="009507DC">
        <w:rPr>
          <w:rFonts w:cs="Arial"/>
          <w:sz w:val="19"/>
          <w:szCs w:val="19"/>
          <w:lang w:val="en-GB"/>
        </w:rPr>
        <w:tab/>
      </w:r>
    </w:p>
    <w:p w14:paraId="4B96844A" w14:textId="77777777" w:rsidR="009507DC" w:rsidRPr="009507DC" w:rsidRDefault="009507DC" w:rsidP="009507DC">
      <w:pPr>
        <w:spacing w:after="0" w:line="240" w:lineRule="auto"/>
        <w:jc w:val="both"/>
        <w:rPr>
          <w:rFonts w:cs="Arial"/>
          <w:sz w:val="19"/>
          <w:szCs w:val="19"/>
          <w:lang w:val="en-GB"/>
        </w:rPr>
      </w:pPr>
    </w:p>
    <w:p w14:paraId="3C2E137B" w14:textId="488F8541" w:rsidR="003866AF" w:rsidRDefault="003866AF" w:rsidP="009507DC">
      <w:pPr>
        <w:spacing w:after="0" w:line="240" w:lineRule="auto"/>
        <w:jc w:val="both"/>
        <w:rPr>
          <w:rFonts w:cs="Arial"/>
          <w:sz w:val="19"/>
          <w:szCs w:val="19"/>
          <w:lang w:val="en-GB"/>
        </w:rPr>
      </w:pPr>
      <w:r w:rsidRPr="009507DC">
        <w:rPr>
          <w:rFonts w:cs="Arial"/>
          <w:sz w:val="19"/>
          <w:szCs w:val="19"/>
          <w:lang w:val="en-GB"/>
        </w:rPr>
        <w:t>The Authorised User and/or VAC, proprietary of Derivative Works shall endeavour to mention that such Derivative Works have b</w:t>
      </w:r>
      <w:r w:rsidR="00702E6B" w:rsidRPr="009507DC">
        <w:rPr>
          <w:rFonts w:cs="Arial"/>
          <w:sz w:val="19"/>
          <w:szCs w:val="19"/>
          <w:lang w:val="en-GB"/>
        </w:rPr>
        <w:t>een produced from the Products.</w:t>
      </w:r>
    </w:p>
    <w:p w14:paraId="69FF2DC9" w14:textId="77777777" w:rsidR="009507DC" w:rsidRPr="009507DC" w:rsidRDefault="009507DC" w:rsidP="009507DC">
      <w:pPr>
        <w:spacing w:after="0" w:line="240" w:lineRule="auto"/>
        <w:jc w:val="both"/>
        <w:rPr>
          <w:rFonts w:cs="Arial"/>
          <w:sz w:val="19"/>
          <w:szCs w:val="19"/>
          <w:lang w:val="en-GB"/>
        </w:rPr>
      </w:pPr>
    </w:p>
    <w:p w14:paraId="4EAE360A" w14:textId="77777777" w:rsidR="003866AF" w:rsidRPr="001E3B72" w:rsidRDefault="003866AF" w:rsidP="003866AF">
      <w:pPr>
        <w:spacing w:line="240" w:lineRule="auto"/>
        <w:jc w:val="both"/>
        <w:rPr>
          <w:sz w:val="19"/>
          <w:szCs w:val="19"/>
          <w:lang w:val="en-GB"/>
        </w:rPr>
      </w:pPr>
      <w:r w:rsidRPr="001E3B72">
        <w:rPr>
          <w:b/>
          <w:color w:val="1F497D" w:themeColor="text2"/>
          <w:sz w:val="20"/>
          <w:szCs w:val="20"/>
          <w:lang w:val="en-GB"/>
        </w:rPr>
        <w:t>ARTICLE 5-WARRANTY- LIABILITY</w:t>
      </w:r>
    </w:p>
    <w:p w14:paraId="0C5C0E1B" w14:textId="21C838D4" w:rsidR="003866AF" w:rsidRPr="001E3B72" w:rsidRDefault="003866AF" w:rsidP="003866AF">
      <w:pPr>
        <w:spacing w:line="240" w:lineRule="auto"/>
        <w:jc w:val="both"/>
        <w:rPr>
          <w:sz w:val="19"/>
          <w:szCs w:val="19"/>
          <w:lang w:val="en-GB"/>
        </w:rPr>
      </w:pPr>
      <w:r w:rsidRPr="001E3B72">
        <w:rPr>
          <w:sz w:val="19"/>
          <w:szCs w:val="19"/>
          <w:lang w:val="en-GB"/>
        </w:rPr>
        <w:t>5.1</w:t>
      </w:r>
      <w:r w:rsidRPr="001E3B72">
        <w:rPr>
          <w:sz w:val="19"/>
          <w:szCs w:val="19"/>
          <w:lang w:val="en-GB"/>
        </w:rPr>
        <w:tab/>
        <w:t xml:space="preserve">Airbus DS warrants that it has sufficient ownership rights in the Product to make the Product </w:t>
      </w:r>
      <w:r w:rsidR="00702E6B" w:rsidRPr="001E3B72">
        <w:rPr>
          <w:sz w:val="19"/>
          <w:szCs w:val="19"/>
          <w:lang w:val="en-GB"/>
        </w:rPr>
        <w:t>available</w:t>
      </w:r>
      <w:r w:rsidRPr="001E3B72">
        <w:rPr>
          <w:sz w:val="19"/>
          <w:szCs w:val="19"/>
          <w:lang w:val="en-GB"/>
        </w:rPr>
        <w:t xml:space="preserve"> to the Authorised User and VAC under the </w:t>
      </w:r>
      <w:r w:rsidR="00505E22" w:rsidRPr="001E3B72">
        <w:rPr>
          <w:sz w:val="19"/>
          <w:szCs w:val="19"/>
          <w:lang w:val="en-GB"/>
        </w:rPr>
        <w:t>terms</w:t>
      </w:r>
      <w:r w:rsidRPr="001E3B72">
        <w:rPr>
          <w:sz w:val="19"/>
          <w:szCs w:val="19"/>
          <w:lang w:val="en-GB"/>
        </w:rPr>
        <w:t xml:space="preserve"> thereof.</w:t>
      </w:r>
    </w:p>
    <w:p w14:paraId="4295C793" w14:textId="5072C72C" w:rsidR="003866AF" w:rsidRPr="001E3B72" w:rsidRDefault="003866AF" w:rsidP="003866AF">
      <w:pPr>
        <w:spacing w:line="240" w:lineRule="auto"/>
        <w:jc w:val="both"/>
        <w:rPr>
          <w:sz w:val="19"/>
          <w:szCs w:val="19"/>
          <w:lang w:val="en-GB"/>
        </w:rPr>
      </w:pPr>
      <w:r w:rsidRPr="001E3B72">
        <w:rPr>
          <w:sz w:val="19"/>
          <w:szCs w:val="19"/>
          <w:lang w:val="en-GB"/>
        </w:rPr>
        <w:t>5.2</w:t>
      </w:r>
      <w:r w:rsidRPr="001E3B72">
        <w:rPr>
          <w:sz w:val="19"/>
          <w:szCs w:val="19"/>
          <w:lang w:val="en-GB"/>
        </w:rPr>
        <w:tab/>
        <w:t xml:space="preserve">The Product is complex; </w:t>
      </w:r>
      <w:r w:rsidR="00505E22" w:rsidRPr="001E3B72">
        <w:rPr>
          <w:sz w:val="19"/>
          <w:szCs w:val="19"/>
          <w:lang w:val="en-GB"/>
        </w:rPr>
        <w:t>AIRBUS DS</w:t>
      </w:r>
      <w:r w:rsidRPr="001E3B72">
        <w:rPr>
          <w:sz w:val="19"/>
          <w:szCs w:val="19"/>
          <w:lang w:val="en-GB"/>
        </w:rPr>
        <w:t xml:space="preserve"> does not warrant that the Product is free of bugs, errors, defects or omissions, and that operation of the Product will be error free or uninterrupted nor that </w:t>
      </w:r>
      <w:r w:rsidR="00702E6B" w:rsidRPr="001E3B72">
        <w:rPr>
          <w:sz w:val="19"/>
          <w:szCs w:val="19"/>
          <w:lang w:val="en-GB"/>
        </w:rPr>
        <w:t>all</w:t>
      </w:r>
      <w:r w:rsidRPr="001E3B72">
        <w:rPr>
          <w:sz w:val="19"/>
          <w:szCs w:val="19"/>
          <w:lang w:val="en-GB"/>
        </w:rPr>
        <w:t xml:space="preserve"> </w:t>
      </w:r>
      <w:proofErr w:type="spellStart"/>
      <w:r w:rsidRPr="001E3B72">
        <w:rPr>
          <w:sz w:val="19"/>
          <w:szCs w:val="19"/>
          <w:lang w:val="en-GB"/>
        </w:rPr>
        <w:t>non</w:t>
      </w:r>
      <w:proofErr w:type="spellEnd"/>
      <w:r w:rsidRPr="001E3B72">
        <w:rPr>
          <w:sz w:val="19"/>
          <w:szCs w:val="19"/>
          <w:lang w:val="en-GB"/>
        </w:rPr>
        <w:t>­ confo</w:t>
      </w:r>
      <w:r w:rsidR="00702E6B" w:rsidRPr="001E3B72">
        <w:rPr>
          <w:sz w:val="19"/>
          <w:szCs w:val="19"/>
          <w:lang w:val="en-GB"/>
        </w:rPr>
        <w:t>rmities will or can be corrected. I</w:t>
      </w:r>
      <w:r w:rsidRPr="001E3B72">
        <w:rPr>
          <w:sz w:val="19"/>
          <w:szCs w:val="19"/>
          <w:lang w:val="en-GB"/>
        </w:rPr>
        <w:t>t does not warrant that the Product shall meet the Authorised User's and VAC's requirements or expectations, or shall be fit for the Authorised User's /VAC intended purposes. There are no express or implied warranties of fitness or merchantability given in connection with the sale or use of this Product. Airbus DS disclaims all other warranties or liabilities not expressly provided in Articles 5.1 and 5.2.</w:t>
      </w:r>
    </w:p>
    <w:p w14:paraId="07161ADD" w14:textId="688B05F8" w:rsidR="003866AF" w:rsidRPr="001E3B72" w:rsidRDefault="003866AF" w:rsidP="003866AF">
      <w:pPr>
        <w:spacing w:line="240" w:lineRule="auto"/>
        <w:jc w:val="both"/>
        <w:rPr>
          <w:sz w:val="19"/>
          <w:szCs w:val="19"/>
          <w:lang w:val="en-GB"/>
        </w:rPr>
      </w:pPr>
      <w:r w:rsidRPr="001E3B72">
        <w:rPr>
          <w:sz w:val="19"/>
          <w:szCs w:val="19"/>
          <w:lang w:val="en-GB"/>
        </w:rPr>
        <w:t xml:space="preserve">When the media containing the Product delivered directly by Airbus DS shall be deficient, as demonstrated by the Authorised User or VAC and accepted by Airbus DS, Airbus DS shall replace the defective media. Any such claim for replacement shall be notified to Airbus DS within seven (7) calendar days after delivery of the Product by </w:t>
      </w:r>
      <w:r w:rsidR="00505E22" w:rsidRPr="001E3B72">
        <w:rPr>
          <w:sz w:val="19"/>
          <w:szCs w:val="19"/>
          <w:lang w:val="en-GB"/>
        </w:rPr>
        <w:t>AIRBUS DS</w:t>
      </w:r>
      <w:r w:rsidRPr="001E3B72">
        <w:rPr>
          <w:sz w:val="19"/>
          <w:szCs w:val="19"/>
          <w:lang w:val="en-GB"/>
        </w:rPr>
        <w:t>. After this period, the Product shall be considered as being unconditionally and irrevocably accepted by the Authorized User and the VAC.</w:t>
      </w:r>
    </w:p>
    <w:p w14:paraId="0D5918EC" w14:textId="01115DC1" w:rsidR="003866AF" w:rsidRPr="001E3B72" w:rsidRDefault="003866AF" w:rsidP="003866AF">
      <w:pPr>
        <w:spacing w:line="240" w:lineRule="auto"/>
        <w:jc w:val="both"/>
        <w:rPr>
          <w:sz w:val="19"/>
          <w:szCs w:val="19"/>
          <w:lang w:val="en-GB"/>
        </w:rPr>
      </w:pPr>
      <w:r w:rsidRPr="001E3B72">
        <w:rPr>
          <w:sz w:val="19"/>
          <w:szCs w:val="19"/>
          <w:lang w:val="en-GB"/>
        </w:rPr>
        <w:t>5.3</w:t>
      </w:r>
      <w:r w:rsidRPr="001E3B72">
        <w:rPr>
          <w:sz w:val="19"/>
          <w:szCs w:val="19"/>
          <w:lang w:val="en-GB"/>
        </w:rPr>
        <w:tab/>
        <w:t xml:space="preserve">In no event shall </w:t>
      </w:r>
      <w:r w:rsidR="00505E22" w:rsidRPr="001E3B72">
        <w:rPr>
          <w:sz w:val="19"/>
          <w:szCs w:val="19"/>
          <w:lang w:val="en-GB"/>
        </w:rPr>
        <w:t>AIRBUS DS</w:t>
      </w:r>
      <w:r w:rsidRPr="001E3B72">
        <w:rPr>
          <w:sz w:val="19"/>
          <w:szCs w:val="19"/>
          <w:lang w:val="en-GB"/>
        </w:rPr>
        <w:t>, nor anybody having contributed to development and/or production and/</w:t>
      </w:r>
      <w:r w:rsidR="00702E6B" w:rsidRPr="001E3B72">
        <w:rPr>
          <w:sz w:val="19"/>
          <w:szCs w:val="19"/>
          <w:lang w:val="en-GB"/>
        </w:rPr>
        <w:t>or delivery of the Product, be li</w:t>
      </w:r>
      <w:r w:rsidRPr="001E3B72">
        <w:rPr>
          <w:sz w:val="19"/>
          <w:szCs w:val="19"/>
          <w:lang w:val="en-GB"/>
        </w:rPr>
        <w:t>able for any claim, damage or loss incurred by the Authorized User or VAC, including without limitation indirect, compensatory, consequential, incidenta</w:t>
      </w:r>
      <w:r w:rsidR="00702E6B" w:rsidRPr="001E3B72">
        <w:rPr>
          <w:sz w:val="19"/>
          <w:szCs w:val="19"/>
          <w:lang w:val="en-GB"/>
        </w:rPr>
        <w:t>l</w:t>
      </w:r>
      <w:r w:rsidRPr="001E3B72">
        <w:rPr>
          <w:sz w:val="19"/>
          <w:szCs w:val="19"/>
          <w:lang w:val="en-GB"/>
        </w:rPr>
        <w:t>, special, incorporeal or exemplary damages arising out of the use of or inability to use the Product, and shall not be subject t</w:t>
      </w:r>
      <w:r w:rsidR="00702E6B" w:rsidRPr="001E3B72">
        <w:rPr>
          <w:sz w:val="19"/>
          <w:szCs w:val="19"/>
          <w:lang w:val="en-GB"/>
        </w:rPr>
        <w:t>o legal action in this respect.</w:t>
      </w:r>
    </w:p>
    <w:p w14:paraId="4A3B1194" w14:textId="2F66FA37" w:rsidR="003866AF" w:rsidRPr="001E3B72" w:rsidRDefault="003866AF" w:rsidP="003866AF">
      <w:pPr>
        <w:spacing w:line="240" w:lineRule="auto"/>
        <w:jc w:val="both"/>
        <w:rPr>
          <w:sz w:val="19"/>
          <w:szCs w:val="19"/>
          <w:lang w:val="en-GB"/>
        </w:rPr>
      </w:pPr>
      <w:r w:rsidRPr="001E3B72">
        <w:rPr>
          <w:sz w:val="19"/>
          <w:szCs w:val="19"/>
          <w:lang w:val="en-GB"/>
        </w:rPr>
        <w:t>The financial cumulative liability of Airbus DS and of anybody having contributed to developing and/or production and/or delivery of the Product or VAP shall not in any case exceed the price paid to Air</w:t>
      </w:r>
      <w:r w:rsidR="00702E6B" w:rsidRPr="001E3B72">
        <w:rPr>
          <w:sz w:val="19"/>
          <w:szCs w:val="19"/>
          <w:lang w:val="en-GB"/>
        </w:rPr>
        <w:t>bus DS for the Product ordered.</w:t>
      </w:r>
    </w:p>
    <w:p w14:paraId="571E3A00" w14:textId="77777777" w:rsidR="003866AF" w:rsidRPr="001E3B72" w:rsidRDefault="003866AF" w:rsidP="003866AF">
      <w:pPr>
        <w:spacing w:line="240" w:lineRule="auto"/>
        <w:jc w:val="both"/>
        <w:rPr>
          <w:b/>
          <w:color w:val="1F497D" w:themeColor="text2"/>
          <w:sz w:val="20"/>
          <w:szCs w:val="20"/>
          <w:lang w:val="en-GB"/>
        </w:rPr>
      </w:pPr>
      <w:r w:rsidRPr="001E3B72">
        <w:rPr>
          <w:b/>
          <w:color w:val="1F497D" w:themeColor="text2"/>
          <w:sz w:val="20"/>
          <w:szCs w:val="20"/>
          <w:lang w:val="en-GB"/>
        </w:rPr>
        <w:t>ARTICLE 6- MISCELLANEOUS</w:t>
      </w:r>
    </w:p>
    <w:p w14:paraId="3DA3E6AB" w14:textId="18588875" w:rsidR="003866AF" w:rsidRPr="001E3B72" w:rsidRDefault="003866AF" w:rsidP="003866AF">
      <w:pPr>
        <w:spacing w:line="240" w:lineRule="auto"/>
        <w:jc w:val="both"/>
        <w:rPr>
          <w:sz w:val="19"/>
          <w:szCs w:val="19"/>
          <w:lang w:val="en-GB"/>
        </w:rPr>
      </w:pPr>
      <w:r w:rsidRPr="001E3B72">
        <w:rPr>
          <w:sz w:val="19"/>
          <w:szCs w:val="19"/>
          <w:lang w:val="en-GB"/>
        </w:rPr>
        <w:t>6.1</w:t>
      </w:r>
      <w:r w:rsidRPr="001E3B72">
        <w:rPr>
          <w:sz w:val="19"/>
          <w:szCs w:val="19"/>
          <w:lang w:val="en-GB"/>
        </w:rPr>
        <w:tab/>
        <w:t xml:space="preserve">This Licence shall run for the entire term of protection of French Intellectual Property rights inherent in the Product(s). However, Airbus DS may, in addition to </w:t>
      </w:r>
      <w:r w:rsidR="00702E6B" w:rsidRPr="001E3B72">
        <w:rPr>
          <w:sz w:val="19"/>
          <w:szCs w:val="19"/>
          <w:lang w:val="en-GB"/>
        </w:rPr>
        <w:t>all</w:t>
      </w:r>
      <w:r w:rsidRPr="001E3B72">
        <w:rPr>
          <w:sz w:val="19"/>
          <w:szCs w:val="19"/>
          <w:lang w:val="en-GB"/>
        </w:rPr>
        <w:t xml:space="preserve"> other remedies to which it may be entitled under this </w:t>
      </w:r>
      <w:r w:rsidR="001E3B72" w:rsidRPr="001E3B72">
        <w:rPr>
          <w:sz w:val="19"/>
          <w:szCs w:val="19"/>
          <w:lang w:val="en-GB"/>
        </w:rPr>
        <w:t>Licence</w:t>
      </w:r>
      <w:r w:rsidRPr="001E3B72">
        <w:rPr>
          <w:sz w:val="19"/>
          <w:szCs w:val="19"/>
          <w:lang w:val="en-GB"/>
        </w:rPr>
        <w:t xml:space="preserve"> or at law, terminate immediately the </w:t>
      </w:r>
      <w:r w:rsidR="001E3B72" w:rsidRPr="001E3B72">
        <w:rPr>
          <w:sz w:val="19"/>
          <w:szCs w:val="19"/>
          <w:lang w:val="en-GB"/>
        </w:rPr>
        <w:t>Licence</w:t>
      </w:r>
      <w:r w:rsidRPr="001E3B72">
        <w:rPr>
          <w:sz w:val="19"/>
          <w:szCs w:val="19"/>
          <w:lang w:val="en-GB"/>
        </w:rPr>
        <w:t xml:space="preserve"> by fifteen days prior notice in writing if the Authorized User or VAC breaches any provision of this </w:t>
      </w:r>
      <w:r w:rsidR="001E3B72" w:rsidRPr="001E3B72">
        <w:rPr>
          <w:sz w:val="19"/>
          <w:szCs w:val="19"/>
          <w:lang w:val="en-GB"/>
        </w:rPr>
        <w:t>licence</w:t>
      </w:r>
      <w:r w:rsidRPr="001E3B72">
        <w:rPr>
          <w:sz w:val="19"/>
          <w:szCs w:val="19"/>
          <w:lang w:val="en-GB"/>
        </w:rPr>
        <w:t>.</w:t>
      </w:r>
    </w:p>
    <w:p w14:paraId="53D511B3" w14:textId="77777777" w:rsidR="003866AF" w:rsidRPr="001E3B72" w:rsidRDefault="003866AF" w:rsidP="003866AF">
      <w:pPr>
        <w:spacing w:line="240" w:lineRule="auto"/>
        <w:jc w:val="both"/>
        <w:rPr>
          <w:sz w:val="19"/>
          <w:szCs w:val="19"/>
          <w:lang w:val="en-GB"/>
        </w:rPr>
      </w:pPr>
      <w:r w:rsidRPr="001E3B72">
        <w:rPr>
          <w:sz w:val="19"/>
          <w:szCs w:val="19"/>
          <w:lang w:val="en-GB"/>
        </w:rPr>
        <w:t>6.2</w:t>
      </w:r>
      <w:r w:rsidRPr="001E3B72">
        <w:rPr>
          <w:sz w:val="19"/>
          <w:szCs w:val="19"/>
          <w:lang w:val="en-GB"/>
        </w:rPr>
        <w:tab/>
        <w:t>The Authorized User or VAC shall have no claim to any kind of refund in this case.</w:t>
      </w:r>
    </w:p>
    <w:p w14:paraId="3014E93A" w14:textId="6EEC8D9E" w:rsidR="003866AF" w:rsidRPr="001E3B72" w:rsidRDefault="003866AF" w:rsidP="003866AF">
      <w:pPr>
        <w:spacing w:line="240" w:lineRule="auto"/>
        <w:jc w:val="both"/>
        <w:rPr>
          <w:sz w:val="19"/>
          <w:szCs w:val="19"/>
          <w:lang w:val="en-GB"/>
        </w:rPr>
      </w:pPr>
      <w:r w:rsidRPr="001E3B72">
        <w:rPr>
          <w:sz w:val="19"/>
          <w:szCs w:val="19"/>
          <w:lang w:val="en-GB"/>
        </w:rPr>
        <w:t>6.3</w:t>
      </w:r>
      <w:r w:rsidRPr="001E3B72">
        <w:rPr>
          <w:sz w:val="19"/>
          <w:szCs w:val="19"/>
          <w:lang w:val="en-GB"/>
        </w:rPr>
        <w:tab/>
        <w:t>Upon termination, the Authorized User or VAC shall retu</w:t>
      </w:r>
      <w:r w:rsidR="00702E6B" w:rsidRPr="001E3B72">
        <w:rPr>
          <w:sz w:val="19"/>
          <w:szCs w:val="19"/>
          <w:lang w:val="en-GB"/>
        </w:rPr>
        <w:t>rn</w:t>
      </w:r>
      <w:r w:rsidRPr="001E3B72">
        <w:rPr>
          <w:sz w:val="19"/>
          <w:szCs w:val="19"/>
          <w:lang w:val="en-GB"/>
        </w:rPr>
        <w:t xml:space="preserve"> to Airbus DS the Product and destroy any VAP resulting therefrom.</w:t>
      </w:r>
    </w:p>
    <w:p w14:paraId="2D4430CF" w14:textId="656A33E1" w:rsidR="003866AF" w:rsidRPr="001E3B72" w:rsidRDefault="003866AF" w:rsidP="003866AF">
      <w:pPr>
        <w:spacing w:line="240" w:lineRule="auto"/>
        <w:jc w:val="both"/>
        <w:rPr>
          <w:sz w:val="19"/>
          <w:szCs w:val="19"/>
          <w:lang w:val="en-GB"/>
        </w:rPr>
      </w:pPr>
      <w:r w:rsidRPr="001E3B72">
        <w:rPr>
          <w:sz w:val="19"/>
          <w:szCs w:val="19"/>
          <w:lang w:val="en-GB"/>
        </w:rPr>
        <w:t>6.4</w:t>
      </w:r>
      <w:r w:rsidRPr="001E3B72">
        <w:rPr>
          <w:sz w:val="19"/>
          <w:szCs w:val="19"/>
          <w:lang w:val="en-GB"/>
        </w:rPr>
        <w:tab/>
        <w:t xml:space="preserve">The Authorized User or </w:t>
      </w:r>
      <w:r w:rsidR="00505E22" w:rsidRPr="001E3B72">
        <w:rPr>
          <w:sz w:val="19"/>
          <w:szCs w:val="19"/>
          <w:lang w:val="en-GB"/>
        </w:rPr>
        <w:t>VAC</w:t>
      </w:r>
      <w:r w:rsidRPr="001E3B72">
        <w:rPr>
          <w:sz w:val="19"/>
          <w:szCs w:val="19"/>
          <w:lang w:val="en-GB"/>
        </w:rPr>
        <w:t xml:space="preserve"> shall not transfer </w:t>
      </w:r>
      <w:r w:rsidR="00702E6B" w:rsidRPr="001E3B72">
        <w:rPr>
          <w:sz w:val="19"/>
          <w:szCs w:val="19"/>
          <w:lang w:val="en-GB"/>
        </w:rPr>
        <w:t>all</w:t>
      </w:r>
      <w:r w:rsidRPr="001E3B72">
        <w:rPr>
          <w:sz w:val="19"/>
          <w:szCs w:val="19"/>
          <w:lang w:val="en-GB"/>
        </w:rPr>
        <w:t xml:space="preserve"> or part of this </w:t>
      </w:r>
      <w:r w:rsidR="001E3B72" w:rsidRPr="001E3B72">
        <w:rPr>
          <w:sz w:val="19"/>
          <w:szCs w:val="19"/>
          <w:lang w:val="en-GB"/>
        </w:rPr>
        <w:t>Licence</w:t>
      </w:r>
      <w:r w:rsidRPr="001E3B72">
        <w:rPr>
          <w:sz w:val="19"/>
          <w:szCs w:val="19"/>
          <w:lang w:val="en-GB"/>
        </w:rPr>
        <w:t xml:space="preserve"> unless it has obtained CNES and Airbus DS prior written consent.</w:t>
      </w:r>
    </w:p>
    <w:p w14:paraId="2C114DC4" w14:textId="72AB6C85" w:rsidR="003866AF" w:rsidRPr="001E3B72" w:rsidRDefault="003866AF" w:rsidP="003866AF">
      <w:pPr>
        <w:spacing w:line="240" w:lineRule="auto"/>
        <w:jc w:val="both"/>
        <w:rPr>
          <w:sz w:val="19"/>
          <w:szCs w:val="19"/>
          <w:lang w:val="en-GB"/>
        </w:rPr>
      </w:pPr>
      <w:r w:rsidRPr="001E3B72">
        <w:rPr>
          <w:sz w:val="19"/>
          <w:szCs w:val="19"/>
          <w:lang w:val="en-GB"/>
        </w:rPr>
        <w:t>6.5</w:t>
      </w:r>
      <w:r w:rsidRPr="001E3B72">
        <w:rPr>
          <w:sz w:val="19"/>
          <w:szCs w:val="19"/>
          <w:lang w:val="en-GB"/>
        </w:rPr>
        <w:tab/>
        <w:t xml:space="preserve">In the event that any provision of the </w:t>
      </w:r>
      <w:r w:rsidR="001E3B72" w:rsidRPr="001E3B72">
        <w:rPr>
          <w:sz w:val="19"/>
          <w:szCs w:val="19"/>
          <w:lang w:val="en-GB"/>
        </w:rPr>
        <w:t>Licence</w:t>
      </w:r>
      <w:r w:rsidRPr="001E3B72">
        <w:rPr>
          <w:sz w:val="19"/>
          <w:szCs w:val="19"/>
          <w:lang w:val="en-GB"/>
        </w:rPr>
        <w:t xml:space="preserve"> is declared invalid or unenforceable, the remaining provisions of this </w:t>
      </w:r>
      <w:r w:rsidR="001E3B72" w:rsidRPr="001E3B72">
        <w:rPr>
          <w:sz w:val="19"/>
          <w:szCs w:val="19"/>
          <w:lang w:val="en-GB"/>
        </w:rPr>
        <w:t>licence</w:t>
      </w:r>
      <w:r w:rsidRPr="001E3B72">
        <w:rPr>
          <w:sz w:val="19"/>
          <w:szCs w:val="19"/>
          <w:lang w:val="en-GB"/>
        </w:rPr>
        <w:t xml:space="preserve"> shall be applicable.</w:t>
      </w:r>
    </w:p>
    <w:p w14:paraId="2EE12681" w14:textId="00EACE3E" w:rsidR="003866AF" w:rsidRPr="001E3B72" w:rsidRDefault="003866AF" w:rsidP="003866AF">
      <w:pPr>
        <w:spacing w:line="240" w:lineRule="auto"/>
        <w:jc w:val="both"/>
        <w:rPr>
          <w:sz w:val="19"/>
          <w:szCs w:val="19"/>
          <w:lang w:val="en-GB"/>
        </w:rPr>
      </w:pPr>
      <w:r w:rsidRPr="001E3B72">
        <w:rPr>
          <w:sz w:val="19"/>
          <w:szCs w:val="19"/>
          <w:lang w:val="en-GB"/>
        </w:rPr>
        <w:t>6.6</w:t>
      </w:r>
      <w:r w:rsidRPr="001E3B72">
        <w:rPr>
          <w:sz w:val="19"/>
          <w:szCs w:val="19"/>
          <w:lang w:val="en-GB"/>
        </w:rPr>
        <w:tab/>
        <w:t xml:space="preserve">The </w:t>
      </w:r>
      <w:r w:rsidR="001E3B72" w:rsidRPr="001E3B72">
        <w:rPr>
          <w:sz w:val="19"/>
          <w:szCs w:val="19"/>
          <w:lang w:val="en-GB"/>
        </w:rPr>
        <w:t>Licence</w:t>
      </w:r>
      <w:r w:rsidRPr="001E3B72">
        <w:rPr>
          <w:sz w:val="19"/>
          <w:szCs w:val="19"/>
          <w:lang w:val="en-GB"/>
        </w:rPr>
        <w:t xml:space="preserve"> is gove</w:t>
      </w:r>
      <w:r w:rsidR="00702E6B" w:rsidRPr="001E3B72">
        <w:rPr>
          <w:sz w:val="19"/>
          <w:szCs w:val="19"/>
          <w:lang w:val="en-GB"/>
        </w:rPr>
        <w:t>rn</w:t>
      </w:r>
      <w:r w:rsidRPr="001E3B72">
        <w:rPr>
          <w:sz w:val="19"/>
          <w:szCs w:val="19"/>
          <w:lang w:val="en-GB"/>
        </w:rPr>
        <w:t>ed by the laws of France. Ali disputes shall be referred to the courts of Toulouse, France.</w:t>
      </w:r>
    </w:p>
    <w:p w14:paraId="35640CFA" w14:textId="77777777" w:rsidR="009507DC" w:rsidRDefault="009507DC" w:rsidP="003866AF">
      <w:pPr>
        <w:spacing w:line="240" w:lineRule="auto"/>
        <w:jc w:val="both"/>
        <w:rPr>
          <w:rFonts w:cs="Arial"/>
          <w:b/>
          <w:i/>
          <w:sz w:val="19"/>
          <w:szCs w:val="19"/>
          <w:lang w:val="en-GB"/>
        </w:rPr>
      </w:pPr>
    </w:p>
    <w:p w14:paraId="0E8EF596" w14:textId="2BE5794D" w:rsidR="003866AF" w:rsidRPr="001E3B72" w:rsidRDefault="009507DC" w:rsidP="003866AF">
      <w:pPr>
        <w:spacing w:line="240" w:lineRule="auto"/>
        <w:jc w:val="both"/>
        <w:rPr>
          <w:sz w:val="19"/>
          <w:szCs w:val="19"/>
          <w:lang w:val="en-GB"/>
        </w:rPr>
      </w:pPr>
      <w:r w:rsidRPr="001E3B72">
        <w:rPr>
          <w:rFonts w:cs="Arial"/>
          <w:b/>
          <w:i/>
          <w:sz w:val="19"/>
          <w:szCs w:val="19"/>
          <w:lang w:val="en-GB"/>
        </w:rPr>
        <w:t>In full and unconditional acceptance</w:t>
      </w:r>
    </w:p>
    <w:p w14:paraId="76D48E96" w14:textId="64112CB4" w:rsidR="003866AF" w:rsidRPr="001E3B72" w:rsidRDefault="003866AF" w:rsidP="003866AF">
      <w:pPr>
        <w:spacing w:line="240" w:lineRule="auto"/>
        <w:jc w:val="both"/>
        <w:rPr>
          <w:b/>
          <w:sz w:val="19"/>
          <w:szCs w:val="19"/>
          <w:lang w:val="en-GB"/>
        </w:rPr>
      </w:pPr>
      <w:r w:rsidRPr="001E3B72">
        <w:rPr>
          <w:b/>
          <w:sz w:val="19"/>
          <w:szCs w:val="19"/>
          <w:lang w:val="en-GB"/>
        </w:rPr>
        <w:t>Charter Cal</w:t>
      </w:r>
      <w:r w:rsidR="00702E6B" w:rsidRPr="001E3B72">
        <w:rPr>
          <w:b/>
          <w:sz w:val="19"/>
          <w:szCs w:val="19"/>
          <w:lang w:val="en-GB"/>
        </w:rPr>
        <w:t>l number:</w:t>
      </w:r>
    </w:p>
    <w:p w14:paraId="658D1DAB" w14:textId="01ECCEC9" w:rsidR="003866AF" w:rsidRPr="001E3B72" w:rsidRDefault="00702E6B" w:rsidP="003866AF">
      <w:pPr>
        <w:spacing w:line="240" w:lineRule="auto"/>
        <w:jc w:val="both"/>
        <w:rPr>
          <w:b/>
          <w:sz w:val="19"/>
          <w:szCs w:val="19"/>
          <w:lang w:val="en-GB"/>
        </w:rPr>
      </w:pPr>
      <w:r w:rsidRPr="001E3B72">
        <w:rPr>
          <w:b/>
          <w:sz w:val="19"/>
          <w:szCs w:val="19"/>
          <w:lang w:val="en-GB"/>
        </w:rPr>
        <w:t>Country of disaster:</w:t>
      </w:r>
    </w:p>
    <w:p w14:paraId="4033110B" w14:textId="5C2055DB" w:rsidR="003866AF" w:rsidRPr="001E3B72" w:rsidRDefault="003866AF" w:rsidP="003866AF">
      <w:pPr>
        <w:spacing w:line="240" w:lineRule="auto"/>
        <w:jc w:val="both"/>
        <w:rPr>
          <w:b/>
          <w:sz w:val="19"/>
          <w:szCs w:val="19"/>
          <w:lang w:val="en-GB"/>
        </w:rPr>
      </w:pPr>
      <w:r w:rsidRPr="001E3B72">
        <w:rPr>
          <w:b/>
          <w:sz w:val="19"/>
          <w:szCs w:val="19"/>
          <w:lang w:val="en-GB"/>
        </w:rPr>
        <w:lastRenderedPageBreak/>
        <w:t>Use</w:t>
      </w:r>
      <w:r w:rsidR="00702E6B" w:rsidRPr="001E3B72">
        <w:rPr>
          <w:b/>
          <w:sz w:val="19"/>
          <w:szCs w:val="19"/>
          <w:lang w:val="en-GB"/>
        </w:rPr>
        <w:t>r organization:</w:t>
      </w:r>
    </w:p>
    <w:p w14:paraId="5DEE0212" w14:textId="649138F2" w:rsidR="003866AF" w:rsidRPr="001E3B72" w:rsidRDefault="00702E6B" w:rsidP="003866AF">
      <w:pPr>
        <w:spacing w:line="240" w:lineRule="auto"/>
        <w:jc w:val="both"/>
        <w:rPr>
          <w:sz w:val="19"/>
          <w:szCs w:val="19"/>
          <w:lang w:val="en-GB"/>
        </w:rPr>
      </w:pPr>
      <w:r w:rsidRPr="001E3B72">
        <w:rPr>
          <w:b/>
          <w:sz w:val="19"/>
          <w:szCs w:val="19"/>
          <w:lang w:val="en-GB"/>
        </w:rPr>
        <w:t>Name:</w:t>
      </w:r>
    </w:p>
    <w:p w14:paraId="385AEC71" w14:textId="32427814" w:rsidR="003866AF" w:rsidRPr="001E3B72" w:rsidRDefault="00702E6B" w:rsidP="003866AF">
      <w:pPr>
        <w:spacing w:line="240" w:lineRule="auto"/>
        <w:jc w:val="both"/>
        <w:rPr>
          <w:sz w:val="19"/>
          <w:szCs w:val="19"/>
          <w:lang w:val="en-GB"/>
        </w:rPr>
      </w:pPr>
      <w:r w:rsidRPr="001E3B72">
        <w:rPr>
          <w:sz w:val="19"/>
          <w:szCs w:val="19"/>
          <w:lang w:val="en-GB"/>
        </w:rPr>
        <w:t>Position:</w:t>
      </w:r>
    </w:p>
    <w:p w14:paraId="544D10A1" w14:textId="3B055AC7" w:rsidR="003866AF" w:rsidRPr="001E3B72" w:rsidRDefault="00702E6B" w:rsidP="003866AF">
      <w:pPr>
        <w:spacing w:line="240" w:lineRule="auto"/>
        <w:jc w:val="both"/>
        <w:rPr>
          <w:sz w:val="19"/>
          <w:szCs w:val="19"/>
          <w:lang w:val="en-GB"/>
        </w:rPr>
      </w:pPr>
      <w:r w:rsidRPr="001E3B72">
        <w:rPr>
          <w:sz w:val="19"/>
          <w:szCs w:val="19"/>
          <w:lang w:val="en-GB"/>
        </w:rPr>
        <w:t>Date:</w:t>
      </w:r>
    </w:p>
    <w:p w14:paraId="2B83CE00" w14:textId="57785105" w:rsidR="003866AF" w:rsidRPr="001E3B72" w:rsidRDefault="003866AF" w:rsidP="003866AF">
      <w:pPr>
        <w:spacing w:line="240" w:lineRule="auto"/>
        <w:jc w:val="both"/>
        <w:rPr>
          <w:sz w:val="19"/>
          <w:szCs w:val="19"/>
          <w:lang w:val="en-GB"/>
        </w:rPr>
      </w:pPr>
      <w:r w:rsidRPr="001E3B72">
        <w:rPr>
          <w:sz w:val="19"/>
          <w:szCs w:val="19"/>
          <w:lang w:val="en-GB"/>
        </w:rPr>
        <w:t>Signature:</w:t>
      </w:r>
      <w:r w:rsidR="00702E6B" w:rsidRPr="001E3B72">
        <w:rPr>
          <w:sz w:val="19"/>
          <w:szCs w:val="19"/>
          <w:lang w:val="en-GB"/>
        </w:rPr>
        <w:t xml:space="preserve"> ____________________</w:t>
      </w:r>
    </w:p>
    <w:p w14:paraId="7A82A3D9" w14:textId="77777777" w:rsidR="003866AF" w:rsidRPr="001E3B72" w:rsidRDefault="003866AF" w:rsidP="003866AF">
      <w:pPr>
        <w:spacing w:line="240" w:lineRule="auto"/>
        <w:jc w:val="both"/>
        <w:rPr>
          <w:sz w:val="19"/>
          <w:szCs w:val="19"/>
          <w:lang w:val="en-GB"/>
        </w:rPr>
      </w:pPr>
    </w:p>
    <w:p w14:paraId="46A34219" w14:textId="77777777" w:rsidR="003866AF" w:rsidRPr="001E3B72" w:rsidRDefault="003866AF" w:rsidP="003866AF">
      <w:pPr>
        <w:spacing w:line="240" w:lineRule="auto"/>
        <w:jc w:val="both"/>
        <w:rPr>
          <w:sz w:val="19"/>
          <w:szCs w:val="19"/>
          <w:lang w:val="en-GB"/>
        </w:rPr>
      </w:pPr>
    </w:p>
    <w:sectPr w:rsidR="003866AF" w:rsidRPr="001E3B72" w:rsidSect="00722A4D">
      <w:headerReference w:type="default" r:id="rId8"/>
      <w:footerReference w:type="default" r:id="rId9"/>
      <w:headerReference w:type="first" r:id="rId10"/>
      <w:footerReference w:type="first" r:id="rId11"/>
      <w:type w:val="continuous"/>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D8659" w16cex:dateUtc="2020-11-05T03:58:00Z"/>
  <w16cex:commentExtensible w16cex:durableId="234BB788" w16cex:dateUtc="2020-11-03T16:03:00Z"/>
  <w16cex:commentExtensible w16cex:durableId="234E8F1B" w16cex:dateUtc="2020-11-05T19:47:00Z"/>
  <w16cex:commentExtensible w16cex:durableId="234D88F2" w16cex:dateUtc="2020-11-05T04:09:00Z"/>
  <w16cex:commentExtensible w16cex:durableId="234E6C05" w16cex:dateUtc="2020-11-05T20:18:00Z"/>
  <w16cex:commentExtensible w16cex:durableId="234BB5D7" w16cex:dateUtc="2020-11-03T15:56:00Z"/>
  <w16cex:commentExtensible w16cex:durableId="234E694C" w16cex:dateUtc="2020-11-05T20:06:00Z"/>
  <w16cex:commentExtensible w16cex:durableId="2341507C" w16cex:dateUtc="2020-10-26T17:41:00Z"/>
  <w16cex:commentExtensible w16cex:durableId="23467361" w16cex:dateUtc="2020-10-30T15:11:00Z"/>
  <w16cex:commentExtensible w16cex:durableId="234E8CA0" w16cex:dateUtc="2020-11-05T19:37:00Z"/>
  <w16cex:commentExtensible w16cex:durableId="23455728" w16cex:dateUtc="2020-10-29T18:58:00Z"/>
  <w16cex:commentExtensible w16cex:durableId="234E6914" w16cex:dateUtc="2020-11-05T17:05:00Z"/>
  <w16cex:commentExtensible w16cex:durableId="23467193" w16cex:dateUtc="2020-10-30T15:03:00Z"/>
  <w16cex:commentExtensible w16cex:durableId="234555FA" w16cex:dateUtc="2020-10-29T18:53:00Z"/>
  <w16cex:commentExtensible w16cex:durableId="234E6393" w16cex:dateUtc="2020-11-05T16:42:00Z"/>
  <w16cex:commentExtensible w16cex:durableId="234556C4" w16cex:dateUtc="2020-10-29T18:57:00Z"/>
  <w16cex:commentExtensible w16cex:durableId="234D82D3" w16cex:dateUtc="2020-11-05T0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14E275" w16cid:durableId="234D8659"/>
  <w16cid:commentId w16cid:paraId="6A5229CA" w16cid:durableId="234BB788"/>
  <w16cid:commentId w16cid:paraId="7FFF3A49" w16cid:durableId="234E8F1B"/>
  <w16cid:commentId w16cid:paraId="791871CC" w16cid:durableId="234D88F2"/>
  <w16cid:commentId w16cid:paraId="0D6B7616" w16cid:durableId="234E6C05"/>
  <w16cid:commentId w16cid:paraId="2D69F4FF" w16cid:durableId="234BB5D7"/>
  <w16cid:commentId w16cid:paraId="03B2C64B" w16cid:durableId="234E694C"/>
  <w16cid:commentId w16cid:paraId="3D533AE4" w16cid:durableId="2341507C"/>
  <w16cid:commentId w16cid:paraId="54C903A9" w16cid:durableId="23467361"/>
  <w16cid:commentId w16cid:paraId="3ABBC636" w16cid:durableId="234E8CA0"/>
  <w16cid:commentId w16cid:paraId="64CEB266" w16cid:durableId="23455728"/>
  <w16cid:commentId w16cid:paraId="6F9EA989" w16cid:durableId="234E6914"/>
  <w16cid:commentId w16cid:paraId="72659478" w16cid:durableId="23467193"/>
  <w16cid:commentId w16cid:paraId="48FEDA7E" w16cid:durableId="234555FA"/>
  <w16cid:commentId w16cid:paraId="15212C6E" w16cid:durableId="234E6393"/>
  <w16cid:commentId w16cid:paraId="3212B83F" w16cid:durableId="234556C4"/>
  <w16cid:commentId w16cid:paraId="12EC65FA" w16cid:durableId="234D82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A4E84" w14:textId="77777777" w:rsidR="002034B8" w:rsidRDefault="002034B8" w:rsidP="00EB1415">
      <w:pPr>
        <w:spacing w:after="0" w:line="240" w:lineRule="auto"/>
      </w:pPr>
      <w:r>
        <w:separator/>
      </w:r>
    </w:p>
  </w:endnote>
  <w:endnote w:type="continuationSeparator" w:id="0">
    <w:p w14:paraId="2956ABA2" w14:textId="77777777" w:rsidR="002034B8" w:rsidRDefault="002034B8" w:rsidP="00EB1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2D6D4" w14:textId="77777777" w:rsidR="002034B8" w:rsidRDefault="00784E23">
    <w:pPr>
      <w:pStyle w:val="Pieddepage"/>
    </w:pPr>
    <w:r>
      <w:pict w14:anchorId="1DD16F11">
        <v:rect id="_x0000_i1026" style="width:453.6pt;height:.65pt" o:hralign="center" o:hrstd="t" o:hr="t" fillcolor="#a0a0a0" stroked="f"/>
      </w:pict>
    </w:r>
  </w:p>
  <w:p w14:paraId="72AEA8A8" w14:textId="77777777" w:rsidR="002034B8" w:rsidRPr="00CC6C0D" w:rsidRDefault="002034B8" w:rsidP="00CC6C0D">
    <w:pPr>
      <w:pStyle w:val="Pieddepage"/>
      <w:tabs>
        <w:tab w:val="right" w:pos="10206"/>
      </w:tabs>
      <w:rPr>
        <w:rFonts w:cs="Arial"/>
        <w:color w:val="808080" w:themeColor="background1" w:themeShade="80"/>
        <w:sz w:val="12"/>
        <w:szCs w:val="12"/>
        <w:lang w:val="en-US"/>
      </w:rPr>
    </w:pPr>
    <w:r w:rsidRPr="00CC6C0D">
      <w:rPr>
        <w:rFonts w:cs="Arial"/>
        <w:color w:val="808080" w:themeColor="background1" w:themeShade="80"/>
        <w:sz w:val="12"/>
        <w:szCs w:val="12"/>
        <w:lang w:val="en-US"/>
      </w:rPr>
      <w:t xml:space="preserve">Airbus DS Geo SA, </w:t>
    </w:r>
    <w:proofErr w:type="spellStart"/>
    <w:r w:rsidRPr="00CC6C0D">
      <w:rPr>
        <w:rFonts w:cs="Arial"/>
        <w:color w:val="808080" w:themeColor="background1" w:themeShade="80"/>
        <w:sz w:val="12"/>
        <w:szCs w:val="12"/>
        <w:lang w:val="en-US"/>
      </w:rPr>
      <w:t>société</w:t>
    </w:r>
    <w:proofErr w:type="spellEnd"/>
    <w:r w:rsidRPr="00CC6C0D">
      <w:rPr>
        <w:rFonts w:cs="Arial"/>
        <w:color w:val="808080" w:themeColor="background1" w:themeShade="80"/>
        <w:sz w:val="12"/>
        <w:szCs w:val="12"/>
        <w:lang w:val="en-US"/>
      </w:rPr>
      <w:t xml:space="preserve"> </w:t>
    </w:r>
    <w:proofErr w:type="spellStart"/>
    <w:r w:rsidRPr="00CC6C0D">
      <w:rPr>
        <w:rFonts w:cs="Arial"/>
        <w:color w:val="808080" w:themeColor="background1" w:themeShade="80"/>
        <w:sz w:val="12"/>
        <w:szCs w:val="12"/>
        <w:lang w:val="en-US"/>
      </w:rPr>
      <w:t>anonyme</w:t>
    </w:r>
    <w:proofErr w:type="spellEnd"/>
    <w:r w:rsidRPr="00CC6C0D">
      <w:rPr>
        <w:rFonts w:cs="Arial"/>
        <w:color w:val="808080" w:themeColor="background1" w:themeShade="80"/>
        <w:sz w:val="12"/>
        <w:szCs w:val="12"/>
        <w:lang w:val="en-US"/>
      </w:rPr>
      <w:t xml:space="preserve"> (325 089 589 R.C.S. Toulouse) with share capital of 18 022 949 € </w:t>
    </w:r>
    <w:r w:rsidRPr="00CC6C0D">
      <w:rPr>
        <w:rFonts w:cs="Arial"/>
        <w:color w:val="808080" w:themeColor="background1" w:themeShade="80"/>
        <w:sz w:val="12"/>
        <w:szCs w:val="12"/>
        <w:lang w:val="en-US"/>
      </w:rPr>
      <w:tab/>
    </w:r>
    <w:r w:rsidRPr="00CC6C0D">
      <w:rPr>
        <w:color w:val="808080" w:themeColor="background1" w:themeShade="80"/>
        <w:sz w:val="12"/>
        <w:szCs w:val="12"/>
      </w:rPr>
      <w:fldChar w:fldCharType="begin"/>
    </w:r>
    <w:r w:rsidRPr="00CC6C0D">
      <w:rPr>
        <w:color w:val="808080" w:themeColor="background1" w:themeShade="80"/>
        <w:sz w:val="12"/>
        <w:szCs w:val="12"/>
        <w:lang w:val="en-US"/>
      </w:rPr>
      <w:instrText>PAGE   \* MERGEFORMAT</w:instrText>
    </w:r>
    <w:r w:rsidRPr="00CC6C0D">
      <w:rPr>
        <w:color w:val="808080" w:themeColor="background1" w:themeShade="80"/>
        <w:sz w:val="12"/>
        <w:szCs w:val="12"/>
      </w:rPr>
      <w:fldChar w:fldCharType="separate"/>
    </w:r>
    <w:r w:rsidR="00784E23">
      <w:rPr>
        <w:noProof/>
        <w:color w:val="808080" w:themeColor="background1" w:themeShade="80"/>
        <w:sz w:val="12"/>
        <w:szCs w:val="12"/>
        <w:lang w:val="en-US"/>
      </w:rPr>
      <w:t>2</w:t>
    </w:r>
    <w:r w:rsidRPr="00CC6C0D">
      <w:rPr>
        <w:color w:val="808080" w:themeColor="background1" w:themeShade="80"/>
        <w:sz w:val="12"/>
        <w:szCs w:val="12"/>
      </w:rPr>
      <w:fldChar w:fldCharType="end"/>
    </w:r>
  </w:p>
  <w:p w14:paraId="31892A25" w14:textId="77777777" w:rsidR="002034B8" w:rsidRPr="00CC6C0D" w:rsidRDefault="002034B8" w:rsidP="00CC6C0D">
    <w:pPr>
      <w:pStyle w:val="Pieddepage"/>
      <w:rPr>
        <w:rFonts w:cs="Arial"/>
        <w:color w:val="808080" w:themeColor="background1" w:themeShade="80"/>
        <w:sz w:val="12"/>
        <w:szCs w:val="12"/>
      </w:rPr>
    </w:pPr>
    <w:proofErr w:type="spellStart"/>
    <w:r w:rsidRPr="00CC6C0D">
      <w:rPr>
        <w:rFonts w:cs="Arial"/>
        <w:color w:val="808080" w:themeColor="background1" w:themeShade="80"/>
        <w:sz w:val="12"/>
        <w:szCs w:val="12"/>
      </w:rPr>
      <w:t>Registered</w:t>
    </w:r>
    <w:proofErr w:type="spellEnd"/>
    <w:r w:rsidRPr="00CC6C0D">
      <w:rPr>
        <w:rFonts w:cs="Arial"/>
        <w:color w:val="808080" w:themeColor="background1" w:themeShade="80"/>
        <w:sz w:val="12"/>
        <w:szCs w:val="12"/>
      </w:rPr>
      <w:t xml:space="preserve"> office: 5 rue des Satellites – 31400 TOULOUSE – FRANCE</w:t>
    </w:r>
  </w:p>
  <w:p w14:paraId="475631C4" w14:textId="12C476C5" w:rsidR="002034B8" w:rsidRPr="00CC6C0D" w:rsidRDefault="002034B8" w:rsidP="00CC6C0D">
    <w:pPr>
      <w:pStyle w:val="Pieddepage"/>
      <w:tabs>
        <w:tab w:val="clear" w:pos="9072"/>
        <w:tab w:val="right" w:pos="10206"/>
      </w:tabs>
      <w:rPr>
        <w:rFonts w:cs="Arial"/>
        <w:color w:val="808080" w:themeColor="background1" w:themeShade="80"/>
        <w:sz w:val="12"/>
        <w:szCs w:val="12"/>
      </w:rPr>
    </w:pPr>
    <w:proofErr w:type="gramStart"/>
    <w:r w:rsidRPr="00CC6C0D">
      <w:rPr>
        <w:rFonts w:cs="Arial"/>
        <w:color w:val="808080" w:themeColor="background1" w:themeShade="80"/>
        <w:sz w:val="12"/>
        <w:szCs w:val="12"/>
        <w:lang w:val="en-US"/>
      </w:rPr>
      <w:t>VAT :</w:t>
    </w:r>
    <w:proofErr w:type="gramEnd"/>
    <w:r w:rsidRPr="00CC6C0D">
      <w:rPr>
        <w:rFonts w:cs="Arial"/>
        <w:color w:val="808080" w:themeColor="background1" w:themeShade="80"/>
        <w:sz w:val="12"/>
        <w:szCs w:val="12"/>
        <w:lang w:val="en-US"/>
      </w:rPr>
      <w:t xml:space="preserve"> FR 30325089589 – APE/NAF : 7112B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F450A" w14:textId="77777777" w:rsidR="002034B8" w:rsidRDefault="00784E23">
    <w:pPr>
      <w:pStyle w:val="Pieddepage"/>
    </w:pPr>
    <w:r>
      <w:pict w14:anchorId="3F6B4326">
        <v:rect id="_x0000_i1028" style="width:453.6pt;height:.65pt" o:hralign="center" o:hrstd="t" o:hr="t" fillcolor="#a0a0a0" stroked="f"/>
      </w:pict>
    </w:r>
  </w:p>
  <w:p w14:paraId="3C5F5427" w14:textId="77777777" w:rsidR="002034B8" w:rsidRPr="00CC6C0D" w:rsidRDefault="002034B8" w:rsidP="00CC6C0D">
    <w:pPr>
      <w:pStyle w:val="Pieddepage"/>
      <w:tabs>
        <w:tab w:val="right" w:pos="10206"/>
      </w:tabs>
      <w:rPr>
        <w:rFonts w:cs="Arial"/>
        <w:color w:val="808080" w:themeColor="background1" w:themeShade="80"/>
        <w:sz w:val="12"/>
        <w:szCs w:val="12"/>
        <w:lang w:val="en-US"/>
      </w:rPr>
    </w:pPr>
    <w:r w:rsidRPr="00CC6C0D">
      <w:rPr>
        <w:rFonts w:cs="Arial"/>
        <w:color w:val="808080" w:themeColor="background1" w:themeShade="80"/>
        <w:sz w:val="12"/>
        <w:szCs w:val="12"/>
        <w:lang w:val="en-US"/>
      </w:rPr>
      <w:t xml:space="preserve">Airbus DS Geo SA, </w:t>
    </w:r>
    <w:proofErr w:type="spellStart"/>
    <w:r w:rsidRPr="00CC6C0D">
      <w:rPr>
        <w:rFonts w:cs="Arial"/>
        <w:color w:val="808080" w:themeColor="background1" w:themeShade="80"/>
        <w:sz w:val="12"/>
        <w:szCs w:val="12"/>
        <w:lang w:val="en-US"/>
      </w:rPr>
      <w:t>société</w:t>
    </w:r>
    <w:proofErr w:type="spellEnd"/>
    <w:r w:rsidRPr="00CC6C0D">
      <w:rPr>
        <w:rFonts w:cs="Arial"/>
        <w:color w:val="808080" w:themeColor="background1" w:themeShade="80"/>
        <w:sz w:val="12"/>
        <w:szCs w:val="12"/>
        <w:lang w:val="en-US"/>
      </w:rPr>
      <w:t xml:space="preserve"> </w:t>
    </w:r>
    <w:proofErr w:type="spellStart"/>
    <w:r w:rsidRPr="00CC6C0D">
      <w:rPr>
        <w:rFonts w:cs="Arial"/>
        <w:color w:val="808080" w:themeColor="background1" w:themeShade="80"/>
        <w:sz w:val="12"/>
        <w:szCs w:val="12"/>
        <w:lang w:val="en-US"/>
      </w:rPr>
      <w:t>anonyme</w:t>
    </w:r>
    <w:proofErr w:type="spellEnd"/>
    <w:r w:rsidRPr="00CC6C0D">
      <w:rPr>
        <w:rFonts w:cs="Arial"/>
        <w:color w:val="808080" w:themeColor="background1" w:themeShade="80"/>
        <w:sz w:val="12"/>
        <w:szCs w:val="12"/>
        <w:lang w:val="en-US"/>
      </w:rPr>
      <w:t xml:space="preserve"> (325 089 589 R.C.S. Toulouse) with share capital of 18 022 949 € </w:t>
    </w:r>
    <w:r w:rsidRPr="00CC6C0D">
      <w:rPr>
        <w:rFonts w:cs="Arial"/>
        <w:color w:val="808080" w:themeColor="background1" w:themeShade="80"/>
        <w:sz w:val="12"/>
        <w:szCs w:val="12"/>
        <w:lang w:val="en-US"/>
      </w:rPr>
      <w:tab/>
    </w:r>
    <w:r w:rsidRPr="00CC6C0D">
      <w:rPr>
        <w:color w:val="808080" w:themeColor="background1" w:themeShade="80"/>
        <w:sz w:val="12"/>
        <w:szCs w:val="12"/>
      </w:rPr>
      <w:fldChar w:fldCharType="begin"/>
    </w:r>
    <w:r w:rsidRPr="00CC6C0D">
      <w:rPr>
        <w:color w:val="808080" w:themeColor="background1" w:themeShade="80"/>
        <w:sz w:val="12"/>
        <w:szCs w:val="12"/>
        <w:lang w:val="en-US"/>
      </w:rPr>
      <w:instrText>PAGE   \* MERGEFORMAT</w:instrText>
    </w:r>
    <w:r w:rsidRPr="00CC6C0D">
      <w:rPr>
        <w:color w:val="808080" w:themeColor="background1" w:themeShade="80"/>
        <w:sz w:val="12"/>
        <w:szCs w:val="12"/>
      </w:rPr>
      <w:fldChar w:fldCharType="separate"/>
    </w:r>
    <w:r w:rsidR="00784E23">
      <w:rPr>
        <w:noProof/>
        <w:color w:val="808080" w:themeColor="background1" w:themeShade="80"/>
        <w:sz w:val="12"/>
        <w:szCs w:val="12"/>
        <w:lang w:val="en-US"/>
      </w:rPr>
      <w:t>1</w:t>
    </w:r>
    <w:r w:rsidRPr="00CC6C0D">
      <w:rPr>
        <w:color w:val="808080" w:themeColor="background1" w:themeShade="80"/>
        <w:sz w:val="12"/>
        <w:szCs w:val="12"/>
      </w:rPr>
      <w:fldChar w:fldCharType="end"/>
    </w:r>
  </w:p>
  <w:p w14:paraId="302C3EA0" w14:textId="77777777" w:rsidR="002034B8" w:rsidRPr="00CC6C0D" w:rsidRDefault="002034B8" w:rsidP="00CC6C0D">
    <w:pPr>
      <w:pStyle w:val="Pieddepage"/>
      <w:rPr>
        <w:rFonts w:cs="Arial"/>
        <w:color w:val="808080" w:themeColor="background1" w:themeShade="80"/>
        <w:sz w:val="12"/>
        <w:szCs w:val="12"/>
      </w:rPr>
    </w:pPr>
    <w:proofErr w:type="spellStart"/>
    <w:r w:rsidRPr="00CC6C0D">
      <w:rPr>
        <w:rFonts w:cs="Arial"/>
        <w:color w:val="808080" w:themeColor="background1" w:themeShade="80"/>
        <w:sz w:val="12"/>
        <w:szCs w:val="12"/>
      </w:rPr>
      <w:t>Registered</w:t>
    </w:r>
    <w:proofErr w:type="spellEnd"/>
    <w:r w:rsidRPr="00CC6C0D">
      <w:rPr>
        <w:rFonts w:cs="Arial"/>
        <w:color w:val="808080" w:themeColor="background1" w:themeShade="80"/>
        <w:sz w:val="12"/>
        <w:szCs w:val="12"/>
      </w:rPr>
      <w:t xml:space="preserve"> office: 5 rue des Satellites – 31400 TOULOUSE – FRANCE</w:t>
    </w:r>
  </w:p>
  <w:p w14:paraId="2C6B4D87" w14:textId="77777777" w:rsidR="002034B8" w:rsidRPr="00CC6C0D" w:rsidRDefault="002034B8" w:rsidP="00CC6C0D">
    <w:pPr>
      <w:pStyle w:val="Pieddepage"/>
      <w:tabs>
        <w:tab w:val="clear" w:pos="9072"/>
        <w:tab w:val="right" w:pos="10206"/>
      </w:tabs>
      <w:rPr>
        <w:rFonts w:cs="Arial"/>
        <w:color w:val="808080" w:themeColor="background1" w:themeShade="80"/>
        <w:sz w:val="12"/>
        <w:szCs w:val="12"/>
      </w:rPr>
    </w:pPr>
    <w:proofErr w:type="gramStart"/>
    <w:r w:rsidRPr="00CC6C0D">
      <w:rPr>
        <w:rFonts w:cs="Arial"/>
        <w:color w:val="808080" w:themeColor="background1" w:themeShade="80"/>
        <w:sz w:val="12"/>
        <w:szCs w:val="12"/>
        <w:lang w:val="en-US"/>
      </w:rPr>
      <w:t>VAT :</w:t>
    </w:r>
    <w:proofErr w:type="gramEnd"/>
    <w:r w:rsidRPr="00CC6C0D">
      <w:rPr>
        <w:rFonts w:cs="Arial"/>
        <w:color w:val="808080" w:themeColor="background1" w:themeShade="80"/>
        <w:sz w:val="12"/>
        <w:szCs w:val="12"/>
        <w:lang w:val="en-US"/>
      </w:rPr>
      <w:t xml:space="preserve"> FR 30325089589 – APE/NAF : 7112B</w:t>
    </w:r>
  </w:p>
  <w:p w14:paraId="5FA2ECF6" w14:textId="653E6C03" w:rsidR="002034B8" w:rsidRPr="00D834AF" w:rsidRDefault="002034B8" w:rsidP="003D6F77">
    <w:pPr>
      <w:pStyle w:val="Pieddepage"/>
      <w:tabs>
        <w:tab w:val="right" w:pos="10206"/>
      </w:tabs>
      <w:rPr>
        <w:rFonts w:cs="Arial"/>
        <w:color w:val="808080" w:themeColor="background1" w:themeShade="8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E94BF" w14:textId="77777777" w:rsidR="002034B8" w:rsidRDefault="002034B8" w:rsidP="00EB1415">
      <w:pPr>
        <w:spacing w:after="0" w:line="240" w:lineRule="auto"/>
      </w:pPr>
      <w:r>
        <w:separator/>
      </w:r>
    </w:p>
  </w:footnote>
  <w:footnote w:type="continuationSeparator" w:id="0">
    <w:p w14:paraId="77541AE0" w14:textId="77777777" w:rsidR="002034B8" w:rsidRDefault="002034B8" w:rsidP="00EB14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3AD12" w14:textId="77777777" w:rsidR="002034B8" w:rsidRDefault="002034B8">
    <w:pPr>
      <w:pStyle w:val="En-tte"/>
      <w:rPr>
        <w:color w:val="808080" w:themeColor="background1" w:themeShade="80"/>
        <w:sz w:val="18"/>
        <w:lang w:val="en-US"/>
      </w:rPr>
    </w:pPr>
  </w:p>
  <w:p w14:paraId="5B236168" w14:textId="7E994E4F" w:rsidR="002034B8" w:rsidRPr="00D834AF" w:rsidRDefault="002034B8">
    <w:pPr>
      <w:pStyle w:val="En-tte"/>
      <w:rPr>
        <w:sz w:val="16"/>
        <w:szCs w:val="16"/>
        <w:lang w:val="en-US"/>
      </w:rPr>
    </w:pPr>
    <w:r w:rsidRPr="00D834AF">
      <w:rPr>
        <w:color w:val="808080" w:themeColor="background1" w:themeShade="80"/>
        <w:sz w:val="16"/>
        <w:szCs w:val="16"/>
        <w:lang w:val="en-US"/>
      </w:rPr>
      <w:t xml:space="preserve">Airbus DS </w:t>
    </w:r>
    <w:r>
      <w:rPr>
        <w:color w:val="808080" w:themeColor="background1" w:themeShade="80"/>
        <w:sz w:val="16"/>
        <w:szCs w:val="16"/>
        <w:lang w:val="en-US"/>
      </w:rPr>
      <w:t>SA</w:t>
    </w:r>
    <w:r w:rsidRPr="00D834AF">
      <w:rPr>
        <w:sz w:val="16"/>
        <w:szCs w:val="16"/>
        <w:lang w:val="en-US"/>
      </w:rPr>
      <w:tab/>
    </w:r>
    <w:r w:rsidRPr="00D834AF">
      <w:rPr>
        <w:sz w:val="16"/>
        <w:szCs w:val="16"/>
        <w:lang w:val="en-US"/>
      </w:rPr>
      <w:tab/>
    </w:r>
    <w:r>
      <w:rPr>
        <w:color w:val="808080" w:themeColor="background1" w:themeShade="80"/>
        <w:sz w:val="16"/>
        <w:szCs w:val="16"/>
        <w:lang w:val="en-US"/>
      </w:rPr>
      <w:t xml:space="preserve">Standard End-User </w:t>
    </w:r>
    <w:proofErr w:type="spellStart"/>
    <w:r>
      <w:rPr>
        <w:color w:val="808080" w:themeColor="background1" w:themeShade="80"/>
        <w:sz w:val="16"/>
        <w:szCs w:val="16"/>
        <w:lang w:val="en-US"/>
      </w:rPr>
      <w:t>Licenc</w:t>
    </w:r>
    <w:r w:rsidRPr="00D834AF">
      <w:rPr>
        <w:color w:val="808080" w:themeColor="background1" w:themeShade="80"/>
        <w:sz w:val="16"/>
        <w:szCs w:val="16"/>
        <w:lang w:val="en-US"/>
      </w:rPr>
      <w:t>e</w:t>
    </w:r>
    <w:proofErr w:type="spellEnd"/>
    <w:r w:rsidRPr="00D834AF">
      <w:rPr>
        <w:color w:val="808080" w:themeColor="background1" w:themeShade="80"/>
        <w:sz w:val="16"/>
        <w:szCs w:val="16"/>
        <w:lang w:val="en-US"/>
      </w:rPr>
      <w:t xml:space="preserve"> Agreement </w:t>
    </w:r>
    <w:r w:rsidR="00784E23">
      <w:rPr>
        <w:sz w:val="16"/>
        <w:szCs w:val="16"/>
      </w:rPr>
      <w:pict w14:anchorId="068B01D1">
        <v:rect id="_x0000_i1025" style="width:453.6pt;height:.65pt" o:hralign="center" o:hrstd="t" o:hrnoshade="t" o:hr="t" fillcolor="black [3213]" stroked="f"/>
      </w:pict>
    </w:r>
    <w:r w:rsidRPr="00D834AF">
      <w:rPr>
        <w:sz w:val="16"/>
        <w:szCs w:val="16"/>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1A070" w14:textId="77777777" w:rsidR="002034B8" w:rsidRDefault="002034B8" w:rsidP="00575A16">
    <w:pPr>
      <w:pStyle w:val="En-tte"/>
      <w:rPr>
        <w:sz w:val="18"/>
      </w:rPr>
    </w:pPr>
    <w:r>
      <w:rPr>
        <w:rFonts w:ascii="Times" w:eastAsia="MS Mincho" w:hAnsi="Times"/>
        <w:noProof/>
        <w:sz w:val="24"/>
        <w:szCs w:val="24"/>
        <w:lang w:eastAsia="fr-FR"/>
      </w:rPr>
      <w:drawing>
        <wp:anchor distT="0" distB="0" distL="114300" distR="114300" simplePos="0" relativeHeight="251659264" behindDoc="0" locked="0" layoutInCell="1" allowOverlap="1" wp14:anchorId="069EA53D" wp14:editId="1502429E">
          <wp:simplePos x="0" y="0"/>
          <wp:positionH relativeFrom="margin">
            <wp:posOffset>2507615</wp:posOffset>
          </wp:positionH>
          <wp:positionV relativeFrom="margin">
            <wp:posOffset>-807085</wp:posOffset>
          </wp:positionV>
          <wp:extent cx="1191895" cy="283210"/>
          <wp:effectExtent l="0" t="0" r="0" b="0"/>
          <wp:wrapSquare wrapText="bothSides"/>
          <wp:docPr id="4" name="Picture 1" descr="LOGO AIR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IRBU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1895" cy="2832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785A583" w14:textId="77777777" w:rsidR="002034B8" w:rsidRDefault="002034B8" w:rsidP="00575A16">
    <w:pPr>
      <w:pStyle w:val="En-tte"/>
      <w:rPr>
        <w:sz w:val="16"/>
        <w:szCs w:val="16"/>
        <w:lang w:val="en-US"/>
      </w:rPr>
    </w:pPr>
    <w:r w:rsidRPr="005F3F78">
      <w:rPr>
        <w:color w:val="808080" w:themeColor="background1" w:themeShade="80"/>
        <w:sz w:val="16"/>
        <w:szCs w:val="16"/>
        <w:lang w:val="en-US"/>
      </w:rPr>
      <w:t xml:space="preserve">Airbus DS Geo </w:t>
    </w:r>
    <w:r>
      <w:rPr>
        <w:color w:val="808080" w:themeColor="background1" w:themeShade="80"/>
        <w:sz w:val="16"/>
        <w:szCs w:val="16"/>
        <w:lang w:val="en-US"/>
      </w:rPr>
      <w:t>SA</w:t>
    </w:r>
    <w:r w:rsidRPr="005F3F78">
      <w:rPr>
        <w:color w:val="808080" w:themeColor="background1" w:themeShade="80"/>
        <w:sz w:val="16"/>
        <w:szCs w:val="16"/>
        <w:lang w:val="en-US"/>
      </w:rPr>
      <w:t xml:space="preserve"> </w:t>
    </w:r>
  </w:p>
  <w:p w14:paraId="0F54CB26" w14:textId="63C99591" w:rsidR="002034B8" w:rsidRPr="005F3F78" w:rsidRDefault="002034B8" w:rsidP="003866AF">
    <w:pPr>
      <w:pStyle w:val="En-tte"/>
      <w:jc w:val="center"/>
      <w:rPr>
        <w:sz w:val="16"/>
        <w:szCs w:val="16"/>
        <w:lang w:val="en-US"/>
      </w:rPr>
    </w:pPr>
    <w:r>
      <w:rPr>
        <w:color w:val="808080" w:themeColor="background1" w:themeShade="80"/>
        <w:sz w:val="16"/>
        <w:szCs w:val="16"/>
        <w:lang w:val="en-US"/>
      </w:rPr>
      <w:tab/>
      <w:t>LICENCE</w:t>
    </w:r>
    <w:r w:rsidRPr="003866AF">
      <w:rPr>
        <w:color w:val="808080" w:themeColor="background1" w:themeShade="80"/>
        <w:sz w:val="16"/>
        <w:szCs w:val="16"/>
        <w:lang w:val="en-US"/>
      </w:rPr>
      <w:t xml:space="preserve"> TO DATA PRODUCTS IN THE FRAMEWORK OF THE "SPACE AND MAJOR DISASTERS" INTERNATIONAL CHARTER</w:t>
    </w:r>
    <w:r w:rsidR="00784E23">
      <w:rPr>
        <w:color w:val="808080" w:themeColor="background1" w:themeShade="80"/>
        <w:sz w:val="16"/>
        <w:szCs w:val="16"/>
      </w:rPr>
      <w:pict w14:anchorId="1C6A91E2">
        <v:rect id="_x0000_i1027" style="width:453.6pt;height:.65pt" o:hralign="center" o:hrstd="t" o:hrnoshade="t" o:hr="t" fillcolor="black [3213]"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21850"/>
    <w:multiLevelType w:val="hybridMultilevel"/>
    <w:tmpl w:val="92CE979E"/>
    <w:lvl w:ilvl="0" w:tplc="AC0A6E14">
      <w:start w:val="1"/>
      <w:numFmt w:val="decimal"/>
      <w:lvlText w:val="2.%1"/>
      <w:lvlJc w:val="left"/>
      <w:pPr>
        <w:ind w:left="360" w:hanging="360"/>
      </w:pPr>
      <w:rPr>
        <w:rFonts w:hint="default"/>
        <w:b/>
        <w:color w:val="1F497D" w:themeColor="text2"/>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23082126"/>
    <w:multiLevelType w:val="hybridMultilevel"/>
    <w:tmpl w:val="CE9A9E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CC5EC4"/>
    <w:multiLevelType w:val="hybridMultilevel"/>
    <w:tmpl w:val="49BABD58"/>
    <w:lvl w:ilvl="0" w:tplc="D270AF36">
      <w:start w:val="1"/>
      <w:numFmt w:val="decimal"/>
      <w:lvlText w:val="3.%1"/>
      <w:lvlJc w:val="left"/>
      <w:pPr>
        <w:ind w:left="720" w:hanging="360"/>
      </w:pPr>
      <w:rPr>
        <w:rFonts w:hint="default"/>
        <w:b/>
        <w:color w:val="1F497D" w:themeColor="text2"/>
        <w:sz w:val="19"/>
        <w:szCs w:val="1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5514BA4"/>
    <w:multiLevelType w:val="hybridMultilevel"/>
    <w:tmpl w:val="286043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9DD358F"/>
    <w:multiLevelType w:val="multilevel"/>
    <w:tmpl w:val="5E58F0D4"/>
    <w:lvl w:ilvl="0">
      <w:start w:val="1"/>
      <w:numFmt w:val="lowerLetter"/>
      <w:lvlText w:val="(%1)"/>
      <w:lvlJc w:val="left"/>
      <w:pPr>
        <w:tabs>
          <w:tab w:val="num" w:pos="360"/>
        </w:tabs>
        <w:ind w:left="360" w:hanging="360"/>
      </w:pPr>
      <w:rPr>
        <w:rFonts w:hint="default"/>
        <w:color w:val="auto"/>
        <w:sz w:val="19"/>
        <w:szCs w:val="19"/>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7789C"/>
    <w:multiLevelType w:val="hybridMultilevel"/>
    <w:tmpl w:val="B9F68CC4"/>
    <w:lvl w:ilvl="0" w:tplc="DC565634">
      <w:start w:val="1"/>
      <w:numFmt w:val="decimal"/>
      <w:lvlText w:val="2.2.%1"/>
      <w:lvlJc w:val="left"/>
      <w:pPr>
        <w:ind w:left="851" w:hanging="567"/>
      </w:pPr>
      <w:rPr>
        <w:rFonts w:hint="default"/>
        <w:b w:val="0"/>
        <w:color w:val="1F497D" w:themeColor="text2"/>
      </w:rPr>
    </w:lvl>
    <w:lvl w:ilvl="1" w:tplc="040C0019">
      <w:start w:val="1"/>
      <w:numFmt w:val="lowerLetter"/>
      <w:lvlText w:val="%2."/>
      <w:lvlJc w:val="left"/>
      <w:pPr>
        <w:ind w:left="1637"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0585412"/>
    <w:multiLevelType w:val="hybridMultilevel"/>
    <w:tmpl w:val="0AC2355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30D638C7"/>
    <w:multiLevelType w:val="hybridMultilevel"/>
    <w:tmpl w:val="4DF89902"/>
    <w:lvl w:ilvl="0" w:tplc="78525262">
      <w:start w:val="1"/>
      <w:numFmt w:val="decimal"/>
      <w:lvlText w:val="6.%1"/>
      <w:lvlJc w:val="left"/>
      <w:pPr>
        <w:ind w:left="360" w:hanging="360"/>
      </w:pPr>
      <w:rPr>
        <w:rFonts w:hint="default"/>
        <w:b/>
        <w:color w:val="1F497D" w:themeColor="text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33CE276D"/>
    <w:multiLevelType w:val="hybridMultilevel"/>
    <w:tmpl w:val="8DDA70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6B32CD"/>
    <w:multiLevelType w:val="hybridMultilevel"/>
    <w:tmpl w:val="48B6E694"/>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46F31DE"/>
    <w:multiLevelType w:val="hybridMultilevel"/>
    <w:tmpl w:val="A76E9C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4B300F4"/>
    <w:multiLevelType w:val="hybridMultilevel"/>
    <w:tmpl w:val="392A90D6"/>
    <w:lvl w:ilvl="0" w:tplc="469053E6">
      <w:start w:val="1"/>
      <w:numFmt w:val="decimal"/>
      <w:lvlText w:val="4.%1"/>
      <w:lvlJc w:val="left"/>
      <w:pPr>
        <w:ind w:left="360" w:hanging="360"/>
      </w:pPr>
      <w:rPr>
        <w:rFonts w:hint="default"/>
        <w:b/>
        <w:color w:val="1F497D" w:themeColor="text2"/>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42284033"/>
    <w:multiLevelType w:val="hybridMultilevel"/>
    <w:tmpl w:val="BB10E542"/>
    <w:lvl w:ilvl="0" w:tplc="492A279A">
      <w:start w:val="2"/>
      <w:numFmt w:val="bullet"/>
      <w:lvlText w:val="•"/>
      <w:lvlJc w:val="left"/>
      <w:pPr>
        <w:ind w:left="1070" w:hanging="71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B06600D"/>
    <w:multiLevelType w:val="hybridMultilevel"/>
    <w:tmpl w:val="B9F68CC4"/>
    <w:lvl w:ilvl="0" w:tplc="DC565634">
      <w:start w:val="1"/>
      <w:numFmt w:val="decimal"/>
      <w:lvlText w:val="2.2.%1"/>
      <w:lvlJc w:val="left"/>
      <w:pPr>
        <w:ind w:left="851" w:hanging="567"/>
      </w:pPr>
      <w:rPr>
        <w:rFonts w:hint="default"/>
        <w:b w:val="0"/>
        <w:color w:val="1F497D" w:themeColor="text2"/>
      </w:rPr>
    </w:lvl>
    <w:lvl w:ilvl="1" w:tplc="040C0019">
      <w:start w:val="1"/>
      <w:numFmt w:val="lowerLetter"/>
      <w:lvlText w:val="%2."/>
      <w:lvlJc w:val="left"/>
      <w:pPr>
        <w:ind w:left="1637"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8B81E03"/>
    <w:multiLevelType w:val="hybridMultilevel"/>
    <w:tmpl w:val="01F49BE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A746E7C"/>
    <w:multiLevelType w:val="multilevel"/>
    <w:tmpl w:val="C4CC4A1A"/>
    <w:lvl w:ilvl="0">
      <w:start w:val="7"/>
      <w:numFmt w:val="decimal"/>
      <w:lvlText w:val="%1"/>
      <w:lvlJc w:val="left"/>
      <w:pPr>
        <w:ind w:left="360" w:hanging="360"/>
      </w:pPr>
      <w:rPr>
        <w:rFonts w:hint="default"/>
      </w:rPr>
    </w:lvl>
    <w:lvl w:ilvl="1">
      <w:start w:val="1"/>
      <w:numFmt w:val="decimal"/>
      <w:lvlText w:val="7.%2"/>
      <w:lvlJc w:val="left"/>
      <w:pPr>
        <w:ind w:left="360" w:hanging="360"/>
      </w:pPr>
      <w:rPr>
        <w:rFonts w:hint="default"/>
        <w:b/>
        <w:color w:val="1F497D" w:themeColor="text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E984639"/>
    <w:multiLevelType w:val="hybridMultilevel"/>
    <w:tmpl w:val="948AFE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40562D"/>
    <w:multiLevelType w:val="hybridMultilevel"/>
    <w:tmpl w:val="EDCC72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6A05D45"/>
    <w:multiLevelType w:val="multilevel"/>
    <w:tmpl w:val="E314224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C681396"/>
    <w:multiLevelType w:val="hybridMultilevel"/>
    <w:tmpl w:val="15EEB0B8"/>
    <w:lvl w:ilvl="0" w:tplc="040C0001">
      <w:start w:val="1"/>
      <w:numFmt w:val="bullet"/>
      <w:lvlText w:val=""/>
      <w:lvlJc w:val="left"/>
      <w:pPr>
        <w:ind w:left="1068" w:hanging="360"/>
      </w:pPr>
      <w:rPr>
        <w:rFonts w:ascii="Symbol" w:hAnsi="Symbol"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0" w15:restartNumberingAfterBreak="0">
    <w:nsid w:val="6F722D58"/>
    <w:multiLevelType w:val="hybridMultilevel"/>
    <w:tmpl w:val="76980C02"/>
    <w:lvl w:ilvl="0" w:tplc="6F22CD82">
      <w:start w:val="2"/>
      <w:numFmt w:val="bullet"/>
      <w:lvlText w:val="•"/>
      <w:lvlJc w:val="left"/>
      <w:pPr>
        <w:ind w:left="1070" w:hanging="71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BF07FD"/>
    <w:multiLevelType w:val="hybridMultilevel"/>
    <w:tmpl w:val="331AF924"/>
    <w:lvl w:ilvl="0" w:tplc="FAF0899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5BD219C"/>
    <w:multiLevelType w:val="hybridMultilevel"/>
    <w:tmpl w:val="2D06A36C"/>
    <w:lvl w:ilvl="0" w:tplc="6C20A7B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9421C94"/>
    <w:multiLevelType w:val="hybridMultilevel"/>
    <w:tmpl w:val="FAD096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96A1B57"/>
    <w:multiLevelType w:val="hybridMultilevel"/>
    <w:tmpl w:val="5FEE84F0"/>
    <w:lvl w:ilvl="0" w:tplc="17DEF6EC">
      <w:start w:val="5"/>
      <w:numFmt w:val="bullet"/>
      <w:lvlText w:val="-"/>
      <w:lvlJc w:val="left"/>
      <w:pPr>
        <w:ind w:left="36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C564864"/>
    <w:multiLevelType w:val="hybridMultilevel"/>
    <w:tmpl w:val="D71CEC0E"/>
    <w:lvl w:ilvl="0" w:tplc="023ACBEC">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0"/>
  </w:num>
  <w:num w:numId="4">
    <w:abstractNumId w:val="11"/>
  </w:num>
  <w:num w:numId="5">
    <w:abstractNumId w:val="2"/>
  </w:num>
  <w:num w:numId="6">
    <w:abstractNumId w:val="10"/>
  </w:num>
  <w:num w:numId="7">
    <w:abstractNumId w:val="24"/>
  </w:num>
  <w:num w:numId="8">
    <w:abstractNumId w:val="13"/>
  </w:num>
  <w:num w:numId="9">
    <w:abstractNumId w:val="15"/>
  </w:num>
  <w:num w:numId="10">
    <w:abstractNumId w:val="18"/>
  </w:num>
  <w:num w:numId="11">
    <w:abstractNumId w:val="7"/>
  </w:num>
  <w:num w:numId="12">
    <w:abstractNumId w:val="25"/>
  </w:num>
  <w:num w:numId="13">
    <w:abstractNumId w:val="14"/>
  </w:num>
  <w:num w:numId="14">
    <w:abstractNumId w:val="9"/>
  </w:num>
  <w:num w:numId="15">
    <w:abstractNumId w:val="5"/>
  </w:num>
  <w:num w:numId="16">
    <w:abstractNumId w:val="16"/>
  </w:num>
  <w:num w:numId="17">
    <w:abstractNumId w:val="1"/>
  </w:num>
  <w:num w:numId="18">
    <w:abstractNumId w:val="3"/>
  </w:num>
  <w:num w:numId="19">
    <w:abstractNumId w:val="22"/>
  </w:num>
  <w:num w:numId="20">
    <w:abstractNumId w:val="8"/>
  </w:num>
  <w:num w:numId="21">
    <w:abstractNumId w:val="20"/>
  </w:num>
  <w:num w:numId="22">
    <w:abstractNumId w:val="23"/>
  </w:num>
  <w:num w:numId="23">
    <w:abstractNumId w:val="12"/>
  </w:num>
  <w:num w:numId="24">
    <w:abstractNumId w:val="17"/>
  </w:num>
  <w:num w:numId="25">
    <w:abstractNumId w:val="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08"/>
  <w:hyphenationZone w:val="425"/>
  <w:characterSpacingControl w:val="doNotCompress"/>
  <w:hdrShapeDefaults>
    <o:shapedefaults v:ext="edit" spidmax="368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347"/>
    <w:rsid w:val="00002031"/>
    <w:rsid w:val="00004D2A"/>
    <w:rsid w:val="00014211"/>
    <w:rsid w:val="00015A23"/>
    <w:rsid w:val="00017B13"/>
    <w:rsid w:val="00021823"/>
    <w:rsid w:val="000312F8"/>
    <w:rsid w:val="00034171"/>
    <w:rsid w:val="000346B7"/>
    <w:rsid w:val="00037A72"/>
    <w:rsid w:val="000478D3"/>
    <w:rsid w:val="0005690C"/>
    <w:rsid w:val="00056DED"/>
    <w:rsid w:val="00061D9F"/>
    <w:rsid w:val="0006236C"/>
    <w:rsid w:val="00062773"/>
    <w:rsid w:val="00064439"/>
    <w:rsid w:val="00070EEF"/>
    <w:rsid w:val="00077037"/>
    <w:rsid w:val="00077443"/>
    <w:rsid w:val="00084C62"/>
    <w:rsid w:val="00086BC0"/>
    <w:rsid w:val="00087FBC"/>
    <w:rsid w:val="000903F9"/>
    <w:rsid w:val="00092815"/>
    <w:rsid w:val="00097820"/>
    <w:rsid w:val="000A6F46"/>
    <w:rsid w:val="000A7107"/>
    <w:rsid w:val="000B5D91"/>
    <w:rsid w:val="000B7FF6"/>
    <w:rsid w:val="000C080A"/>
    <w:rsid w:val="000C31EC"/>
    <w:rsid w:val="000C3B84"/>
    <w:rsid w:val="000C7346"/>
    <w:rsid w:val="000D430E"/>
    <w:rsid w:val="000D4C82"/>
    <w:rsid w:val="000D7137"/>
    <w:rsid w:val="000E2598"/>
    <w:rsid w:val="000E4946"/>
    <w:rsid w:val="000E4F09"/>
    <w:rsid w:val="000E7430"/>
    <w:rsid w:val="000F313F"/>
    <w:rsid w:val="000F5E04"/>
    <w:rsid w:val="00102D23"/>
    <w:rsid w:val="00103CE2"/>
    <w:rsid w:val="001073BE"/>
    <w:rsid w:val="00110657"/>
    <w:rsid w:val="00113049"/>
    <w:rsid w:val="001159F3"/>
    <w:rsid w:val="00121844"/>
    <w:rsid w:val="001275C3"/>
    <w:rsid w:val="00132FA1"/>
    <w:rsid w:val="0013398D"/>
    <w:rsid w:val="00137B24"/>
    <w:rsid w:val="00145A14"/>
    <w:rsid w:val="00146A67"/>
    <w:rsid w:val="0014703E"/>
    <w:rsid w:val="001538EE"/>
    <w:rsid w:val="00153D02"/>
    <w:rsid w:val="00156EFF"/>
    <w:rsid w:val="00160FFD"/>
    <w:rsid w:val="001626DE"/>
    <w:rsid w:val="00162B70"/>
    <w:rsid w:val="0017187C"/>
    <w:rsid w:val="00172664"/>
    <w:rsid w:val="00174947"/>
    <w:rsid w:val="00183F2A"/>
    <w:rsid w:val="00192BAE"/>
    <w:rsid w:val="001A4FD0"/>
    <w:rsid w:val="001B2C2F"/>
    <w:rsid w:val="001B56B5"/>
    <w:rsid w:val="001C0A76"/>
    <w:rsid w:val="001C292A"/>
    <w:rsid w:val="001D077D"/>
    <w:rsid w:val="001D1E9C"/>
    <w:rsid w:val="001D27B5"/>
    <w:rsid w:val="001D386B"/>
    <w:rsid w:val="001D3B32"/>
    <w:rsid w:val="001D428D"/>
    <w:rsid w:val="001E3B72"/>
    <w:rsid w:val="001E4AD1"/>
    <w:rsid w:val="001F2969"/>
    <w:rsid w:val="001F5A20"/>
    <w:rsid w:val="00201658"/>
    <w:rsid w:val="00202624"/>
    <w:rsid w:val="002034B8"/>
    <w:rsid w:val="002056C9"/>
    <w:rsid w:val="00207FD6"/>
    <w:rsid w:val="00212BFC"/>
    <w:rsid w:val="00217A92"/>
    <w:rsid w:val="0022408A"/>
    <w:rsid w:val="00235EE6"/>
    <w:rsid w:val="00244C17"/>
    <w:rsid w:val="00245FAB"/>
    <w:rsid w:val="00252536"/>
    <w:rsid w:val="0025556F"/>
    <w:rsid w:val="0025590B"/>
    <w:rsid w:val="00256BCD"/>
    <w:rsid w:val="00260047"/>
    <w:rsid w:val="00262697"/>
    <w:rsid w:val="00263B9E"/>
    <w:rsid w:val="0027546F"/>
    <w:rsid w:val="00277B58"/>
    <w:rsid w:val="00292C9D"/>
    <w:rsid w:val="00293495"/>
    <w:rsid w:val="00293A6A"/>
    <w:rsid w:val="00293B7F"/>
    <w:rsid w:val="002A1DF0"/>
    <w:rsid w:val="002B14DD"/>
    <w:rsid w:val="002B4EC2"/>
    <w:rsid w:val="002B7120"/>
    <w:rsid w:val="002C1F45"/>
    <w:rsid w:val="002C6366"/>
    <w:rsid w:val="002D1F16"/>
    <w:rsid w:val="002D4076"/>
    <w:rsid w:val="002D7D0A"/>
    <w:rsid w:val="002E362B"/>
    <w:rsid w:val="002E4E98"/>
    <w:rsid w:val="002E4FBE"/>
    <w:rsid w:val="002E56B6"/>
    <w:rsid w:val="002E61E0"/>
    <w:rsid w:val="002E7903"/>
    <w:rsid w:val="002F1BD3"/>
    <w:rsid w:val="002F3B28"/>
    <w:rsid w:val="002F5187"/>
    <w:rsid w:val="00311B13"/>
    <w:rsid w:val="0031207F"/>
    <w:rsid w:val="003129C5"/>
    <w:rsid w:val="003146BC"/>
    <w:rsid w:val="003172C0"/>
    <w:rsid w:val="00321E41"/>
    <w:rsid w:val="00326A16"/>
    <w:rsid w:val="00326C4C"/>
    <w:rsid w:val="0033059E"/>
    <w:rsid w:val="00331C83"/>
    <w:rsid w:val="0033396E"/>
    <w:rsid w:val="00334ED6"/>
    <w:rsid w:val="003443C2"/>
    <w:rsid w:val="003564D2"/>
    <w:rsid w:val="003608A1"/>
    <w:rsid w:val="00364208"/>
    <w:rsid w:val="00366B58"/>
    <w:rsid w:val="00367870"/>
    <w:rsid w:val="00372241"/>
    <w:rsid w:val="00375B1E"/>
    <w:rsid w:val="0038148F"/>
    <w:rsid w:val="0038245E"/>
    <w:rsid w:val="00385422"/>
    <w:rsid w:val="003866AF"/>
    <w:rsid w:val="003867FA"/>
    <w:rsid w:val="00390F18"/>
    <w:rsid w:val="00394346"/>
    <w:rsid w:val="00395CE4"/>
    <w:rsid w:val="003A3D5B"/>
    <w:rsid w:val="003A5753"/>
    <w:rsid w:val="003A6152"/>
    <w:rsid w:val="003A70B2"/>
    <w:rsid w:val="003A7A93"/>
    <w:rsid w:val="003A7D1C"/>
    <w:rsid w:val="003C2E56"/>
    <w:rsid w:val="003C452B"/>
    <w:rsid w:val="003C6AA5"/>
    <w:rsid w:val="003C7A9B"/>
    <w:rsid w:val="003D6F77"/>
    <w:rsid w:val="003D7308"/>
    <w:rsid w:val="003D7B51"/>
    <w:rsid w:val="003E31C9"/>
    <w:rsid w:val="003E3B2F"/>
    <w:rsid w:val="003E4400"/>
    <w:rsid w:val="003E4D1C"/>
    <w:rsid w:val="003F1C17"/>
    <w:rsid w:val="003F1ED7"/>
    <w:rsid w:val="003F23F4"/>
    <w:rsid w:val="003F5ED9"/>
    <w:rsid w:val="00404296"/>
    <w:rsid w:val="004048DC"/>
    <w:rsid w:val="0041228D"/>
    <w:rsid w:val="00415F48"/>
    <w:rsid w:val="004235D7"/>
    <w:rsid w:val="00424119"/>
    <w:rsid w:val="00424E32"/>
    <w:rsid w:val="004252C5"/>
    <w:rsid w:val="004308A3"/>
    <w:rsid w:val="00430EE4"/>
    <w:rsid w:val="004318AB"/>
    <w:rsid w:val="004367D4"/>
    <w:rsid w:val="00440097"/>
    <w:rsid w:val="004430FB"/>
    <w:rsid w:val="004466A0"/>
    <w:rsid w:val="004710A2"/>
    <w:rsid w:val="004715DF"/>
    <w:rsid w:val="00474B91"/>
    <w:rsid w:val="0047595E"/>
    <w:rsid w:val="004875FE"/>
    <w:rsid w:val="00487F1F"/>
    <w:rsid w:val="00490F23"/>
    <w:rsid w:val="00492F56"/>
    <w:rsid w:val="004A3E3D"/>
    <w:rsid w:val="004A539E"/>
    <w:rsid w:val="004A5DA4"/>
    <w:rsid w:val="004A73DE"/>
    <w:rsid w:val="004B01DE"/>
    <w:rsid w:val="004B0513"/>
    <w:rsid w:val="004B2AFB"/>
    <w:rsid w:val="004B2DCC"/>
    <w:rsid w:val="004B5E3E"/>
    <w:rsid w:val="004B6EA2"/>
    <w:rsid w:val="004B6F56"/>
    <w:rsid w:val="004C578A"/>
    <w:rsid w:val="004D0E6A"/>
    <w:rsid w:val="004D0FFB"/>
    <w:rsid w:val="004E2BB1"/>
    <w:rsid w:val="004E38B2"/>
    <w:rsid w:val="004E52AB"/>
    <w:rsid w:val="004E695F"/>
    <w:rsid w:val="004F69B9"/>
    <w:rsid w:val="004F782D"/>
    <w:rsid w:val="00500F72"/>
    <w:rsid w:val="00501264"/>
    <w:rsid w:val="00501561"/>
    <w:rsid w:val="005054DA"/>
    <w:rsid w:val="00505E22"/>
    <w:rsid w:val="00507D95"/>
    <w:rsid w:val="00512288"/>
    <w:rsid w:val="00512E20"/>
    <w:rsid w:val="005155DD"/>
    <w:rsid w:val="00520536"/>
    <w:rsid w:val="00523853"/>
    <w:rsid w:val="00524FC0"/>
    <w:rsid w:val="005315EE"/>
    <w:rsid w:val="00532BF1"/>
    <w:rsid w:val="00537A82"/>
    <w:rsid w:val="00550806"/>
    <w:rsid w:val="00550E30"/>
    <w:rsid w:val="00551606"/>
    <w:rsid w:val="00552E45"/>
    <w:rsid w:val="0056671C"/>
    <w:rsid w:val="0057073F"/>
    <w:rsid w:val="00573620"/>
    <w:rsid w:val="00573CC2"/>
    <w:rsid w:val="0057425C"/>
    <w:rsid w:val="00575A16"/>
    <w:rsid w:val="005768D4"/>
    <w:rsid w:val="00576998"/>
    <w:rsid w:val="005862C1"/>
    <w:rsid w:val="00594707"/>
    <w:rsid w:val="005A221F"/>
    <w:rsid w:val="005A2B43"/>
    <w:rsid w:val="005A7330"/>
    <w:rsid w:val="005B11F7"/>
    <w:rsid w:val="005C2681"/>
    <w:rsid w:val="005C6042"/>
    <w:rsid w:val="005C687A"/>
    <w:rsid w:val="005D0427"/>
    <w:rsid w:val="005D2EDA"/>
    <w:rsid w:val="005D4764"/>
    <w:rsid w:val="005E14C2"/>
    <w:rsid w:val="005E1ACD"/>
    <w:rsid w:val="005E27B8"/>
    <w:rsid w:val="005E4D60"/>
    <w:rsid w:val="005F12D9"/>
    <w:rsid w:val="005F3F0F"/>
    <w:rsid w:val="005F3F78"/>
    <w:rsid w:val="00601A55"/>
    <w:rsid w:val="0060495D"/>
    <w:rsid w:val="0061328A"/>
    <w:rsid w:val="00613AF1"/>
    <w:rsid w:val="00616DE8"/>
    <w:rsid w:val="00620974"/>
    <w:rsid w:val="006245BA"/>
    <w:rsid w:val="00625524"/>
    <w:rsid w:val="00626E42"/>
    <w:rsid w:val="00636B86"/>
    <w:rsid w:val="00640744"/>
    <w:rsid w:val="00643F4C"/>
    <w:rsid w:val="00647515"/>
    <w:rsid w:val="00647A60"/>
    <w:rsid w:val="00650704"/>
    <w:rsid w:val="00652AF5"/>
    <w:rsid w:val="00655C10"/>
    <w:rsid w:val="0065659B"/>
    <w:rsid w:val="006615BB"/>
    <w:rsid w:val="00661F12"/>
    <w:rsid w:val="00663C05"/>
    <w:rsid w:val="00664B79"/>
    <w:rsid w:val="00667258"/>
    <w:rsid w:val="00677106"/>
    <w:rsid w:val="00680B1C"/>
    <w:rsid w:val="006810DE"/>
    <w:rsid w:val="00681E09"/>
    <w:rsid w:val="006837B9"/>
    <w:rsid w:val="006852D3"/>
    <w:rsid w:val="006872B1"/>
    <w:rsid w:val="0069558E"/>
    <w:rsid w:val="006973DA"/>
    <w:rsid w:val="0069741C"/>
    <w:rsid w:val="006A38F8"/>
    <w:rsid w:val="006A428C"/>
    <w:rsid w:val="006B0D64"/>
    <w:rsid w:val="006B16C3"/>
    <w:rsid w:val="006B1F71"/>
    <w:rsid w:val="006B52C2"/>
    <w:rsid w:val="006B6559"/>
    <w:rsid w:val="006B7686"/>
    <w:rsid w:val="006C4257"/>
    <w:rsid w:val="006C664F"/>
    <w:rsid w:val="006D0597"/>
    <w:rsid w:val="006D4110"/>
    <w:rsid w:val="006E23CF"/>
    <w:rsid w:val="006E50EE"/>
    <w:rsid w:val="006E55C2"/>
    <w:rsid w:val="006E5A88"/>
    <w:rsid w:val="006E7035"/>
    <w:rsid w:val="006F35FC"/>
    <w:rsid w:val="006F6449"/>
    <w:rsid w:val="006F732A"/>
    <w:rsid w:val="00702933"/>
    <w:rsid w:val="00702E6B"/>
    <w:rsid w:val="00711369"/>
    <w:rsid w:val="00722A4D"/>
    <w:rsid w:val="00724251"/>
    <w:rsid w:val="00726B5D"/>
    <w:rsid w:val="00727642"/>
    <w:rsid w:val="00736C8F"/>
    <w:rsid w:val="007371C8"/>
    <w:rsid w:val="007403F5"/>
    <w:rsid w:val="00744BDF"/>
    <w:rsid w:val="007466DA"/>
    <w:rsid w:val="00747546"/>
    <w:rsid w:val="007508B1"/>
    <w:rsid w:val="0076522C"/>
    <w:rsid w:val="00765DFC"/>
    <w:rsid w:val="00765F1C"/>
    <w:rsid w:val="00767412"/>
    <w:rsid w:val="007720FE"/>
    <w:rsid w:val="00775B3B"/>
    <w:rsid w:val="00780692"/>
    <w:rsid w:val="00784C90"/>
    <w:rsid w:val="00784E23"/>
    <w:rsid w:val="0078608C"/>
    <w:rsid w:val="0079379C"/>
    <w:rsid w:val="00794198"/>
    <w:rsid w:val="00794E98"/>
    <w:rsid w:val="007A210C"/>
    <w:rsid w:val="007A5E80"/>
    <w:rsid w:val="007A6338"/>
    <w:rsid w:val="007B0B0A"/>
    <w:rsid w:val="007B375B"/>
    <w:rsid w:val="007B4400"/>
    <w:rsid w:val="007B69C2"/>
    <w:rsid w:val="007D1138"/>
    <w:rsid w:val="007D1E5F"/>
    <w:rsid w:val="007D3A7F"/>
    <w:rsid w:val="007D46DD"/>
    <w:rsid w:val="007D552C"/>
    <w:rsid w:val="007E39DD"/>
    <w:rsid w:val="007F05DE"/>
    <w:rsid w:val="007F3489"/>
    <w:rsid w:val="007F4838"/>
    <w:rsid w:val="008065D0"/>
    <w:rsid w:val="0081002E"/>
    <w:rsid w:val="0081043A"/>
    <w:rsid w:val="00811E9C"/>
    <w:rsid w:val="008161D5"/>
    <w:rsid w:val="00817BEB"/>
    <w:rsid w:val="00821CEE"/>
    <w:rsid w:val="00822B8B"/>
    <w:rsid w:val="00822BB0"/>
    <w:rsid w:val="00824F29"/>
    <w:rsid w:val="0083213D"/>
    <w:rsid w:val="0084350C"/>
    <w:rsid w:val="00843DAB"/>
    <w:rsid w:val="00847EE9"/>
    <w:rsid w:val="008525B7"/>
    <w:rsid w:val="00860568"/>
    <w:rsid w:val="00860F17"/>
    <w:rsid w:val="008617F6"/>
    <w:rsid w:val="00862776"/>
    <w:rsid w:val="008632D2"/>
    <w:rsid w:val="00876E6D"/>
    <w:rsid w:val="00880EEC"/>
    <w:rsid w:val="0088496E"/>
    <w:rsid w:val="0088773C"/>
    <w:rsid w:val="00890D7F"/>
    <w:rsid w:val="00891B0B"/>
    <w:rsid w:val="00895838"/>
    <w:rsid w:val="008978C3"/>
    <w:rsid w:val="008A04E0"/>
    <w:rsid w:val="008A3ABD"/>
    <w:rsid w:val="008A623E"/>
    <w:rsid w:val="008A6411"/>
    <w:rsid w:val="008A6556"/>
    <w:rsid w:val="008B5ECB"/>
    <w:rsid w:val="008B5F24"/>
    <w:rsid w:val="008B6C1A"/>
    <w:rsid w:val="008B743B"/>
    <w:rsid w:val="008B7E05"/>
    <w:rsid w:val="008C5EE4"/>
    <w:rsid w:val="008C6597"/>
    <w:rsid w:val="008D3BD6"/>
    <w:rsid w:val="008D4B17"/>
    <w:rsid w:val="008D730A"/>
    <w:rsid w:val="008E15D7"/>
    <w:rsid w:val="008E4412"/>
    <w:rsid w:val="008F0338"/>
    <w:rsid w:val="008F1DFF"/>
    <w:rsid w:val="008F2232"/>
    <w:rsid w:val="008F2668"/>
    <w:rsid w:val="008F4272"/>
    <w:rsid w:val="00907DDF"/>
    <w:rsid w:val="0091231C"/>
    <w:rsid w:val="00913851"/>
    <w:rsid w:val="00920D29"/>
    <w:rsid w:val="00927EB2"/>
    <w:rsid w:val="00930CCA"/>
    <w:rsid w:val="00931F40"/>
    <w:rsid w:val="00933991"/>
    <w:rsid w:val="00934027"/>
    <w:rsid w:val="00936167"/>
    <w:rsid w:val="0093666C"/>
    <w:rsid w:val="0094579E"/>
    <w:rsid w:val="00947765"/>
    <w:rsid w:val="00947B9A"/>
    <w:rsid w:val="009507DC"/>
    <w:rsid w:val="00960A71"/>
    <w:rsid w:val="009621F3"/>
    <w:rsid w:val="00975351"/>
    <w:rsid w:val="009769F8"/>
    <w:rsid w:val="009838AA"/>
    <w:rsid w:val="00987DBF"/>
    <w:rsid w:val="009970E8"/>
    <w:rsid w:val="009975D1"/>
    <w:rsid w:val="009A178D"/>
    <w:rsid w:val="009A1A64"/>
    <w:rsid w:val="009A1F8D"/>
    <w:rsid w:val="009A256E"/>
    <w:rsid w:val="009A2BEF"/>
    <w:rsid w:val="009B1A26"/>
    <w:rsid w:val="009B4704"/>
    <w:rsid w:val="009C4598"/>
    <w:rsid w:val="009C472E"/>
    <w:rsid w:val="009D0FCF"/>
    <w:rsid w:val="009D682C"/>
    <w:rsid w:val="009E0B8D"/>
    <w:rsid w:val="009E47A3"/>
    <w:rsid w:val="009F0436"/>
    <w:rsid w:val="009F20D2"/>
    <w:rsid w:val="009F3F79"/>
    <w:rsid w:val="009F64B8"/>
    <w:rsid w:val="00A0799E"/>
    <w:rsid w:val="00A07D2E"/>
    <w:rsid w:val="00A119EE"/>
    <w:rsid w:val="00A124EA"/>
    <w:rsid w:val="00A17347"/>
    <w:rsid w:val="00A21071"/>
    <w:rsid w:val="00A23094"/>
    <w:rsid w:val="00A2446F"/>
    <w:rsid w:val="00A5026E"/>
    <w:rsid w:val="00A60E90"/>
    <w:rsid w:val="00A63FA0"/>
    <w:rsid w:val="00A642BF"/>
    <w:rsid w:val="00A66EA2"/>
    <w:rsid w:val="00A70D1A"/>
    <w:rsid w:val="00A71C44"/>
    <w:rsid w:val="00A7267D"/>
    <w:rsid w:val="00A742FA"/>
    <w:rsid w:val="00A779B9"/>
    <w:rsid w:val="00A832FD"/>
    <w:rsid w:val="00A9127F"/>
    <w:rsid w:val="00A917BD"/>
    <w:rsid w:val="00A92456"/>
    <w:rsid w:val="00A952A2"/>
    <w:rsid w:val="00A979DE"/>
    <w:rsid w:val="00AA0081"/>
    <w:rsid w:val="00AA2C23"/>
    <w:rsid w:val="00AA5EAB"/>
    <w:rsid w:val="00AB78C7"/>
    <w:rsid w:val="00AC33C5"/>
    <w:rsid w:val="00AC79A0"/>
    <w:rsid w:val="00AD1AD0"/>
    <w:rsid w:val="00AD4460"/>
    <w:rsid w:val="00AD6377"/>
    <w:rsid w:val="00AE0A46"/>
    <w:rsid w:val="00AE572C"/>
    <w:rsid w:val="00AF4331"/>
    <w:rsid w:val="00AF5E02"/>
    <w:rsid w:val="00B05E9C"/>
    <w:rsid w:val="00B176A4"/>
    <w:rsid w:val="00B21CF7"/>
    <w:rsid w:val="00B23939"/>
    <w:rsid w:val="00B252F7"/>
    <w:rsid w:val="00B255F9"/>
    <w:rsid w:val="00B30EFE"/>
    <w:rsid w:val="00B343B0"/>
    <w:rsid w:val="00B3448F"/>
    <w:rsid w:val="00B410AC"/>
    <w:rsid w:val="00B42331"/>
    <w:rsid w:val="00B4466E"/>
    <w:rsid w:val="00B451D1"/>
    <w:rsid w:val="00B4648E"/>
    <w:rsid w:val="00B51E30"/>
    <w:rsid w:val="00B55A05"/>
    <w:rsid w:val="00B578D9"/>
    <w:rsid w:val="00B62A78"/>
    <w:rsid w:val="00B6679C"/>
    <w:rsid w:val="00B67586"/>
    <w:rsid w:val="00B91AB7"/>
    <w:rsid w:val="00B91FB8"/>
    <w:rsid w:val="00B94027"/>
    <w:rsid w:val="00B97F51"/>
    <w:rsid w:val="00BA48B7"/>
    <w:rsid w:val="00BB327B"/>
    <w:rsid w:val="00BB4BF1"/>
    <w:rsid w:val="00BC4A10"/>
    <w:rsid w:val="00BC6377"/>
    <w:rsid w:val="00BC72A8"/>
    <w:rsid w:val="00BD1A49"/>
    <w:rsid w:val="00BE4E64"/>
    <w:rsid w:val="00BE63C3"/>
    <w:rsid w:val="00BF0F78"/>
    <w:rsid w:val="00BF66E8"/>
    <w:rsid w:val="00C00F9A"/>
    <w:rsid w:val="00C14AC4"/>
    <w:rsid w:val="00C208E8"/>
    <w:rsid w:val="00C214F7"/>
    <w:rsid w:val="00C21CFF"/>
    <w:rsid w:val="00C223B0"/>
    <w:rsid w:val="00C25529"/>
    <w:rsid w:val="00C26D87"/>
    <w:rsid w:val="00C27CA2"/>
    <w:rsid w:val="00C27D1A"/>
    <w:rsid w:val="00C335DE"/>
    <w:rsid w:val="00C35DDB"/>
    <w:rsid w:val="00C36328"/>
    <w:rsid w:val="00C400A8"/>
    <w:rsid w:val="00C402CB"/>
    <w:rsid w:val="00C4693A"/>
    <w:rsid w:val="00C46F16"/>
    <w:rsid w:val="00C47EBA"/>
    <w:rsid w:val="00C50F12"/>
    <w:rsid w:val="00C517DD"/>
    <w:rsid w:val="00C52A97"/>
    <w:rsid w:val="00C55DF2"/>
    <w:rsid w:val="00C56120"/>
    <w:rsid w:val="00C56E4E"/>
    <w:rsid w:val="00C6066F"/>
    <w:rsid w:val="00C606D2"/>
    <w:rsid w:val="00C71F2D"/>
    <w:rsid w:val="00C724E8"/>
    <w:rsid w:val="00C73016"/>
    <w:rsid w:val="00C73BF8"/>
    <w:rsid w:val="00C73CFA"/>
    <w:rsid w:val="00C73D30"/>
    <w:rsid w:val="00C740B4"/>
    <w:rsid w:val="00C74158"/>
    <w:rsid w:val="00C74BCB"/>
    <w:rsid w:val="00C754BD"/>
    <w:rsid w:val="00C80A93"/>
    <w:rsid w:val="00C853E2"/>
    <w:rsid w:val="00C854DD"/>
    <w:rsid w:val="00C8572C"/>
    <w:rsid w:val="00C913F0"/>
    <w:rsid w:val="00C94E03"/>
    <w:rsid w:val="00C95844"/>
    <w:rsid w:val="00C970F7"/>
    <w:rsid w:val="00CA1AC7"/>
    <w:rsid w:val="00CA7E34"/>
    <w:rsid w:val="00CB0224"/>
    <w:rsid w:val="00CB106B"/>
    <w:rsid w:val="00CB1D04"/>
    <w:rsid w:val="00CB21BA"/>
    <w:rsid w:val="00CB54D6"/>
    <w:rsid w:val="00CC1E61"/>
    <w:rsid w:val="00CC6C0D"/>
    <w:rsid w:val="00CC75F2"/>
    <w:rsid w:val="00CC7E80"/>
    <w:rsid w:val="00CD5555"/>
    <w:rsid w:val="00CE00BC"/>
    <w:rsid w:val="00CE020C"/>
    <w:rsid w:val="00CE7132"/>
    <w:rsid w:val="00CF436D"/>
    <w:rsid w:val="00CF54DF"/>
    <w:rsid w:val="00D068AF"/>
    <w:rsid w:val="00D071A3"/>
    <w:rsid w:val="00D1176F"/>
    <w:rsid w:val="00D15441"/>
    <w:rsid w:val="00D168E5"/>
    <w:rsid w:val="00D20237"/>
    <w:rsid w:val="00D2458E"/>
    <w:rsid w:val="00D26C05"/>
    <w:rsid w:val="00D32804"/>
    <w:rsid w:val="00D32974"/>
    <w:rsid w:val="00D357BA"/>
    <w:rsid w:val="00D41CF6"/>
    <w:rsid w:val="00D476EF"/>
    <w:rsid w:val="00D50D3E"/>
    <w:rsid w:val="00D55E90"/>
    <w:rsid w:val="00D63324"/>
    <w:rsid w:val="00D634BE"/>
    <w:rsid w:val="00D67C2F"/>
    <w:rsid w:val="00D70E2B"/>
    <w:rsid w:val="00D76772"/>
    <w:rsid w:val="00D8125D"/>
    <w:rsid w:val="00D834AF"/>
    <w:rsid w:val="00D84B61"/>
    <w:rsid w:val="00D8534F"/>
    <w:rsid w:val="00D8637A"/>
    <w:rsid w:val="00D936AE"/>
    <w:rsid w:val="00D96417"/>
    <w:rsid w:val="00DA0664"/>
    <w:rsid w:val="00DA7CA7"/>
    <w:rsid w:val="00DB43A4"/>
    <w:rsid w:val="00DC1B16"/>
    <w:rsid w:val="00DC3462"/>
    <w:rsid w:val="00DC4144"/>
    <w:rsid w:val="00DC6D76"/>
    <w:rsid w:val="00DD0E8E"/>
    <w:rsid w:val="00DD2CAB"/>
    <w:rsid w:val="00DD738F"/>
    <w:rsid w:val="00DE1A0A"/>
    <w:rsid w:val="00DE49A3"/>
    <w:rsid w:val="00DE683E"/>
    <w:rsid w:val="00DF155A"/>
    <w:rsid w:val="00DF4704"/>
    <w:rsid w:val="00E045FC"/>
    <w:rsid w:val="00E04BF0"/>
    <w:rsid w:val="00E05A92"/>
    <w:rsid w:val="00E10792"/>
    <w:rsid w:val="00E11842"/>
    <w:rsid w:val="00E15EDC"/>
    <w:rsid w:val="00E163C7"/>
    <w:rsid w:val="00E16D4D"/>
    <w:rsid w:val="00E17DFB"/>
    <w:rsid w:val="00E24201"/>
    <w:rsid w:val="00E248EC"/>
    <w:rsid w:val="00E3074B"/>
    <w:rsid w:val="00E35FC7"/>
    <w:rsid w:val="00E4686C"/>
    <w:rsid w:val="00E46F26"/>
    <w:rsid w:val="00E655E0"/>
    <w:rsid w:val="00E70CDF"/>
    <w:rsid w:val="00E726BA"/>
    <w:rsid w:val="00E74B5E"/>
    <w:rsid w:val="00E76D31"/>
    <w:rsid w:val="00E80D18"/>
    <w:rsid w:val="00E92D4B"/>
    <w:rsid w:val="00E9354F"/>
    <w:rsid w:val="00E9662F"/>
    <w:rsid w:val="00E974DA"/>
    <w:rsid w:val="00EA0242"/>
    <w:rsid w:val="00EA5CCC"/>
    <w:rsid w:val="00EA6B0A"/>
    <w:rsid w:val="00EA71F3"/>
    <w:rsid w:val="00EB1415"/>
    <w:rsid w:val="00EB29D2"/>
    <w:rsid w:val="00EB2F7A"/>
    <w:rsid w:val="00EB3788"/>
    <w:rsid w:val="00EC29CA"/>
    <w:rsid w:val="00EC3AFA"/>
    <w:rsid w:val="00EC482F"/>
    <w:rsid w:val="00EC51F4"/>
    <w:rsid w:val="00ED37CE"/>
    <w:rsid w:val="00ED4814"/>
    <w:rsid w:val="00ED61A3"/>
    <w:rsid w:val="00ED7007"/>
    <w:rsid w:val="00EE08BA"/>
    <w:rsid w:val="00EE101E"/>
    <w:rsid w:val="00EF1D70"/>
    <w:rsid w:val="00EF4974"/>
    <w:rsid w:val="00EF59E2"/>
    <w:rsid w:val="00F036D7"/>
    <w:rsid w:val="00F05031"/>
    <w:rsid w:val="00F063C9"/>
    <w:rsid w:val="00F13A01"/>
    <w:rsid w:val="00F24EE5"/>
    <w:rsid w:val="00F25822"/>
    <w:rsid w:val="00F26B64"/>
    <w:rsid w:val="00F345A3"/>
    <w:rsid w:val="00F378F9"/>
    <w:rsid w:val="00F416D8"/>
    <w:rsid w:val="00F41A8E"/>
    <w:rsid w:val="00F42BFA"/>
    <w:rsid w:val="00F4740B"/>
    <w:rsid w:val="00F50E67"/>
    <w:rsid w:val="00F52EBF"/>
    <w:rsid w:val="00F53087"/>
    <w:rsid w:val="00F5415C"/>
    <w:rsid w:val="00F55175"/>
    <w:rsid w:val="00F62879"/>
    <w:rsid w:val="00F62C9E"/>
    <w:rsid w:val="00F80FDB"/>
    <w:rsid w:val="00F84FFB"/>
    <w:rsid w:val="00F92B86"/>
    <w:rsid w:val="00F92DE4"/>
    <w:rsid w:val="00F93700"/>
    <w:rsid w:val="00F954F2"/>
    <w:rsid w:val="00FA7B19"/>
    <w:rsid w:val="00FB0458"/>
    <w:rsid w:val="00FB2A33"/>
    <w:rsid w:val="00FB4574"/>
    <w:rsid w:val="00FB608C"/>
    <w:rsid w:val="00FB7366"/>
    <w:rsid w:val="00FC473E"/>
    <w:rsid w:val="00FC7114"/>
    <w:rsid w:val="00FE1162"/>
    <w:rsid w:val="00FE146F"/>
    <w:rsid w:val="00FF1EEF"/>
    <w:rsid w:val="00FF373B"/>
    <w:rsid w:val="00FF4D41"/>
    <w:rsid w:val="00FF78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9"/>
    <o:shapelayout v:ext="edit">
      <o:idmap v:ext="edit" data="1"/>
    </o:shapelayout>
  </w:shapeDefaults>
  <w:decimalSymbol w:val=","/>
  <w:listSeparator w:val=";"/>
  <w14:docId w14:val="296F2E69"/>
  <w15:docId w15:val="{BBC43F38-6590-4D47-94CC-9633911F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A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17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EMA Corps de texte,Paragraphe de liste - Puce carrée"/>
    <w:basedOn w:val="Normal"/>
    <w:link w:val="ParagraphedelisteCar"/>
    <w:uiPriority w:val="34"/>
    <w:qFormat/>
    <w:rsid w:val="00A17347"/>
    <w:pPr>
      <w:ind w:left="720"/>
      <w:contextualSpacing/>
    </w:pPr>
  </w:style>
  <w:style w:type="character" w:customStyle="1" w:styleId="ParagraphedelisteCar">
    <w:name w:val="Paragraphe de liste Car"/>
    <w:aliases w:val="EMA Corps de texte Car,Paragraphe de liste - Puce carrée Car"/>
    <w:basedOn w:val="Policepardfaut"/>
    <w:link w:val="Paragraphedeliste"/>
    <w:uiPriority w:val="34"/>
    <w:rsid w:val="00A17347"/>
  </w:style>
  <w:style w:type="paragraph" w:styleId="Commentaire">
    <w:name w:val="annotation text"/>
    <w:basedOn w:val="Normal"/>
    <w:link w:val="CommentaireCar"/>
    <w:uiPriority w:val="99"/>
    <w:semiHidden/>
    <w:unhideWhenUsed/>
    <w:rsid w:val="00A17347"/>
    <w:pPr>
      <w:spacing w:line="240" w:lineRule="auto"/>
    </w:pPr>
    <w:rPr>
      <w:sz w:val="20"/>
      <w:szCs w:val="20"/>
    </w:rPr>
  </w:style>
  <w:style w:type="character" w:customStyle="1" w:styleId="CommentaireCar">
    <w:name w:val="Commentaire Car"/>
    <w:basedOn w:val="Policepardfaut"/>
    <w:link w:val="Commentaire"/>
    <w:uiPriority w:val="99"/>
    <w:semiHidden/>
    <w:rsid w:val="00A17347"/>
    <w:rPr>
      <w:sz w:val="20"/>
      <w:szCs w:val="20"/>
    </w:rPr>
  </w:style>
  <w:style w:type="character" w:styleId="Marquedecommentaire">
    <w:name w:val="annotation reference"/>
    <w:basedOn w:val="Policepardfaut"/>
    <w:uiPriority w:val="99"/>
    <w:rsid w:val="00A17347"/>
    <w:rPr>
      <w:sz w:val="16"/>
      <w:szCs w:val="16"/>
    </w:rPr>
  </w:style>
  <w:style w:type="paragraph" w:styleId="Textedebulles">
    <w:name w:val="Balloon Text"/>
    <w:basedOn w:val="Normal"/>
    <w:link w:val="TextedebullesCar"/>
    <w:uiPriority w:val="99"/>
    <w:semiHidden/>
    <w:unhideWhenUsed/>
    <w:rsid w:val="00A173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7347"/>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D37CE"/>
    <w:rPr>
      <w:b/>
      <w:bCs/>
    </w:rPr>
  </w:style>
  <w:style w:type="character" w:customStyle="1" w:styleId="ObjetducommentaireCar">
    <w:name w:val="Objet du commentaire Car"/>
    <w:basedOn w:val="CommentaireCar"/>
    <w:link w:val="Objetducommentaire"/>
    <w:uiPriority w:val="99"/>
    <w:semiHidden/>
    <w:rsid w:val="00ED37CE"/>
    <w:rPr>
      <w:b/>
      <w:bCs/>
      <w:sz w:val="20"/>
      <w:szCs w:val="20"/>
    </w:rPr>
  </w:style>
  <w:style w:type="paragraph" w:styleId="En-tte">
    <w:name w:val="header"/>
    <w:basedOn w:val="Normal"/>
    <w:link w:val="En-tteCar"/>
    <w:uiPriority w:val="99"/>
    <w:unhideWhenUsed/>
    <w:rsid w:val="00EB1415"/>
    <w:pPr>
      <w:tabs>
        <w:tab w:val="center" w:pos="4536"/>
        <w:tab w:val="right" w:pos="9072"/>
      </w:tabs>
      <w:spacing w:after="0" w:line="240" w:lineRule="auto"/>
    </w:pPr>
  </w:style>
  <w:style w:type="character" w:customStyle="1" w:styleId="En-tteCar">
    <w:name w:val="En-tête Car"/>
    <w:basedOn w:val="Policepardfaut"/>
    <w:link w:val="En-tte"/>
    <w:uiPriority w:val="99"/>
    <w:rsid w:val="00EB1415"/>
  </w:style>
  <w:style w:type="paragraph" w:styleId="Pieddepage">
    <w:name w:val="footer"/>
    <w:basedOn w:val="Normal"/>
    <w:link w:val="PieddepageCar"/>
    <w:uiPriority w:val="99"/>
    <w:unhideWhenUsed/>
    <w:rsid w:val="00EB14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1415"/>
  </w:style>
  <w:style w:type="paragraph" w:styleId="Rvision">
    <w:name w:val="Revision"/>
    <w:hidden/>
    <w:uiPriority w:val="99"/>
    <w:semiHidden/>
    <w:rsid w:val="00A66EA2"/>
    <w:pPr>
      <w:spacing w:after="0" w:line="240" w:lineRule="auto"/>
    </w:pPr>
  </w:style>
  <w:style w:type="character" w:customStyle="1" w:styleId="acopre">
    <w:name w:val="acopre"/>
    <w:basedOn w:val="Policepardfaut"/>
    <w:rsid w:val="00D168E5"/>
  </w:style>
  <w:style w:type="paragraph" w:customStyle="1" w:styleId="Default">
    <w:name w:val="Default"/>
    <w:rsid w:val="00D068AF"/>
    <w:pPr>
      <w:autoSpaceDE w:val="0"/>
      <w:autoSpaceDN w:val="0"/>
      <w:adjustRightInd w:val="0"/>
      <w:spacing w:after="0" w:line="240" w:lineRule="auto"/>
    </w:pPr>
    <w:rPr>
      <w:rFonts w:ascii="Arial" w:hAnsi="Arial" w:cs="Arial"/>
      <w:color w:val="000000"/>
      <w:sz w:val="24"/>
      <w:szCs w:val="24"/>
    </w:rPr>
  </w:style>
  <w:style w:type="paragraph" w:customStyle="1" w:styleId="CarCarCharCharCarCarCharChar">
    <w:name w:val="Car Car Char Char Car Car Char Char"/>
    <w:basedOn w:val="Normal"/>
    <w:rsid w:val="0031207F"/>
    <w:pPr>
      <w:spacing w:after="160" w:line="240" w:lineRule="exact"/>
    </w:pPr>
    <w:rPr>
      <w:rFonts w:ascii="Tahoma" w:eastAsia="Times New Roman" w:hAnsi="Tahoma" w:cs="Tahoma"/>
      <w:sz w:val="20"/>
      <w:szCs w:val="20"/>
      <w:lang w:val="en"/>
    </w:rPr>
  </w:style>
  <w:style w:type="paragraph" w:styleId="Textebrut">
    <w:name w:val="Plain Text"/>
    <w:basedOn w:val="Normal"/>
    <w:link w:val="TextebrutCar"/>
    <w:rsid w:val="0031207F"/>
    <w:pPr>
      <w:spacing w:after="0" w:line="240" w:lineRule="auto"/>
    </w:pPr>
    <w:rPr>
      <w:rFonts w:ascii="Courier New" w:eastAsia="Times New Roman" w:hAnsi="Courier New" w:cs="Courier New"/>
      <w:sz w:val="20"/>
      <w:szCs w:val="20"/>
      <w:lang w:val="en-US"/>
    </w:rPr>
  </w:style>
  <w:style w:type="character" w:customStyle="1" w:styleId="TextebrutCar">
    <w:name w:val="Texte brut Car"/>
    <w:basedOn w:val="Policepardfaut"/>
    <w:link w:val="Textebrut"/>
    <w:rsid w:val="0031207F"/>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4044">
      <w:bodyDiv w:val="1"/>
      <w:marLeft w:val="0"/>
      <w:marRight w:val="0"/>
      <w:marTop w:val="0"/>
      <w:marBottom w:val="0"/>
      <w:divBdr>
        <w:top w:val="none" w:sz="0" w:space="0" w:color="auto"/>
        <w:left w:val="none" w:sz="0" w:space="0" w:color="auto"/>
        <w:bottom w:val="none" w:sz="0" w:space="0" w:color="auto"/>
        <w:right w:val="none" w:sz="0" w:space="0" w:color="auto"/>
      </w:divBdr>
    </w:div>
    <w:div w:id="313880418">
      <w:bodyDiv w:val="1"/>
      <w:marLeft w:val="0"/>
      <w:marRight w:val="0"/>
      <w:marTop w:val="0"/>
      <w:marBottom w:val="0"/>
      <w:divBdr>
        <w:top w:val="none" w:sz="0" w:space="0" w:color="auto"/>
        <w:left w:val="none" w:sz="0" w:space="0" w:color="auto"/>
        <w:bottom w:val="none" w:sz="0" w:space="0" w:color="auto"/>
        <w:right w:val="none" w:sz="0" w:space="0" w:color="auto"/>
      </w:divBdr>
    </w:div>
    <w:div w:id="195409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FB77B-5779-4AF8-BBC7-8FFA440C6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2237</Words>
  <Characters>12304</Characters>
  <Application>Microsoft Office Word</Application>
  <DocSecurity>0</DocSecurity>
  <Lines>102</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Airbus Defence and Space</Company>
  <LinksUpToDate>false</LinksUpToDate>
  <CharactersWithSpaces>14512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SURRE, Alix [FR]</dc:creator>
  <cp:lastModifiedBy>GUEROULT, Anne [FR]</cp:lastModifiedBy>
  <cp:revision>15</cp:revision>
  <cp:lastPrinted>2022-05-06T15:39:00Z</cp:lastPrinted>
  <dcterms:created xsi:type="dcterms:W3CDTF">2022-05-06T15:39:00Z</dcterms:created>
  <dcterms:modified xsi:type="dcterms:W3CDTF">2022-07-20T06:58:00Z</dcterms:modified>
</cp:coreProperties>
</file>